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6F0" w:rsidRPr="00E44BD3" w:rsidRDefault="002A16F0" w:rsidP="002A16F0">
      <w:pPr>
        <w:jc w:val="center"/>
        <w:rPr>
          <w:rFonts w:ascii="Bookman Old Style" w:hAnsi="Bookman Old Style" w:cs="Times New Roman"/>
          <w:b/>
          <w:bCs/>
          <w:sz w:val="28"/>
          <w:szCs w:val="28"/>
          <w:u w:val="single"/>
        </w:rPr>
      </w:pPr>
      <w:r w:rsidRPr="00E44BD3">
        <w:rPr>
          <w:rFonts w:ascii="Bookman Old Style" w:hAnsi="Bookman Old Style" w:cs="Times New Roman"/>
          <w:b/>
          <w:bCs/>
          <w:sz w:val="28"/>
          <w:szCs w:val="28"/>
          <w:u w:val="single"/>
        </w:rPr>
        <w:t>SPECIFICATION OF ITEMS</w:t>
      </w:r>
    </w:p>
    <w:p w:rsidR="002A16F0" w:rsidRPr="00EC4DEF" w:rsidRDefault="002A16F0" w:rsidP="002A16F0">
      <w:pPr>
        <w:jc w:val="center"/>
        <w:rPr>
          <w:rFonts w:ascii="Bookman Old Style" w:hAnsi="Bookman Old Style" w:cs="Times New Roman"/>
          <w:b/>
          <w:bCs/>
          <w:sz w:val="22"/>
          <w:szCs w:val="22"/>
          <w:u w:val="single"/>
        </w:rPr>
      </w:pPr>
    </w:p>
    <w:p w:rsidR="00F3278B" w:rsidRPr="00AB5AA0" w:rsidRDefault="0065053C" w:rsidP="00F3278B">
      <w:pPr>
        <w:ind w:left="-426"/>
        <w:jc w:val="center"/>
        <w:rPr>
          <w:rFonts w:ascii="Bookman Old Style" w:hAnsi="Bookman Old Style" w:cs="Times New Roman"/>
          <w:sz w:val="28"/>
          <w:szCs w:val="28"/>
          <w:lang w:bidi="ar-SA"/>
        </w:rPr>
      </w:pPr>
      <w:r w:rsidRPr="00AB5AA0">
        <w:rPr>
          <w:rFonts w:ascii="Bookman Old Style" w:hAnsi="Bookman Old Style" w:cs="Times New Roman"/>
          <w:sz w:val="28"/>
          <w:szCs w:val="28"/>
          <w:lang w:bidi="ar-SA"/>
        </w:rPr>
        <w:t xml:space="preserve">Name of Tender: </w:t>
      </w:r>
      <w:r w:rsidR="00DB46EA">
        <w:rPr>
          <w:rFonts w:ascii="Bookman Old Style" w:hAnsi="Bookman Old Style" w:cs="Times New Roman"/>
          <w:sz w:val="28"/>
          <w:szCs w:val="28"/>
          <w:lang w:bidi="ar-SA"/>
        </w:rPr>
        <w:t xml:space="preserve">Procurement </w:t>
      </w:r>
      <w:r w:rsidR="00961A30">
        <w:rPr>
          <w:rFonts w:ascii="Bookman Old Style" w:hAnsi="Bookman Old Style" w:cs="Times New Roman"/>
          <w:sz w:val="28"/>
          <w:szCs w:val="28"/>
          <w:lang w:bidi="ar-SA"/>
        </w:rPr>
        <w:t xml:space="preserve">of </w:t>
      </w:r>
      <w:r w:rsidR="00F3278B">
        <w:rPr>
          <w:rFonts w:ascii="Bookman Old Style" w:hAnsi="Bookman Old Style" w:cs="Times New Roman"/>
          <w:sz w:val="28"/>
          <w:szCs w:val="28"/>
          <w:lang w:bidi="ar-SA"/>
        </w:rPr>
        <w:t>Caustic Soda Lye</w:t>
      </w:r>
    </w:p>
    <w:p w:rsidR="0065053C" w:rsidRDefault="0065053C" w:rsidP="0065053C">
      <w:pPr>
        <w:ind w:left="-709"/>
        <w:jc w:val="center"/>
        <w:rPr>
          <w:rFonts w:ascii="Bookman Old Style" w:hAnsi="Bookman Old Style" w:cs="Times New Roman"/>
          <w:sz w:val="28"/>
          <w:szCs w:val="28"/>
          <w:lang w:bidi="ar-SA"/>
        </w:rPr>
      </w:pPr>
      <w:r>
        <w:rPr>
          <w:rFonts w:ascii="Bookman Old Style" w:hAnsi="Bookman Old Style" w:cs="Times New Roman"/>
          <w:sz w:val="28"/>
          <w:szCs w:val="28"/>
          <w:lang w:bidi="ar-SA"/>
        </w:rPr>
        <w:t>Enquiry</w:t>
      </w:r>
      <w:r w:rsidRPr="00AB5AA0">
        <w:rPr>
          <w:rFonts w:ascii="Bookman Old Style" w:hAnsi="Bookman Old Style" w:cs="Times New Roman"/>
          <w:sz w:val="28"/>
          <w:szCs w:val="28"/>
          <w:lang w:bidi="ar-SA"/>
        </w:rPr>
        <w:t xml:space="preserve"> No:</w:t>
      </w:r>
      <w:r w:rsidR="006C4C3D">
        <w:rPr>
          <w:rFonts w:ascii="Bookman Old Style" w:hAnsi="Bookman Old Style" w:cs="Times New Roman"/>
          <w:sz w:val="28"/>
          <w:szCs w:val="28"/>
          <w:lang w:bidi="ar-SA"/>
        </w:rPr>
        <w:t xml:space="preserve"> </w:t>
      </w:r>
      <w:r w:rsidR="00E74B55">
        <w:rPr>
          <w:rFonts w:ascii="Bookman Old Style" w:hAnsi="Bookman Old Style" w:cs="Times New Roman"/>
          <w:sz w:val="28"/>
          <w:szCs w:val="28"/>
          <w:lang w:bidi="ar-SA"/>
        </w:rPr>
        <w:t>EEMSP/ET/</w:t>
      </w:r>
      <w:proofErr w:type="gramStart"/>
      <w:r w:rsidR="00E74B55">
        <w:rPr>
          <w:rFonts w:ascii="Bookman Old Style" w:hAnsi="Bookman Old Style" w:cs="Times New Roman"/>
          <w:sz w:val="28"/>
          <w:szCs w:val="28"/>
          <w:lang w:bidi="ar-SA"/>
        </w:rPr>
        <w:t>EE(</w:t>
      </w:r>
      <w:proofErr w:type="gramEnd"/>
      <w:r w:rsidR="00E74B55">
        <w:rPr>
          <w:rFonts w:ascii="Bookman Old Style" w:hAnsi="Bookman Old Style" w:cs="Times New Roman"/>
          <w:sz w:val="28"/>
          <w:szCs w:val="28"/>
          <w:lang w:bidi="ar-SA"/>
        </w:rPr>
        <w:t>MSP)/YTSP</w:t>
      </w:r>
      <w:r w:rsidR="000146F9">
        <w:rPr>
          <w:rFonts w:ascii="Bookman Old Style" w:hAnsi="Bookman Old Style" w:cs="Times New Roman"/>
          <w:sz w:val="28"/>
          <w:szCs w:val="28"/>
          <w:lang w:bidi="ar-SA"/>
        </w:rPr>
        <w:t>/</w:t>
      </w:r>
      <w:r w:rsidR="00F7395E">
        <w:rPr>
          <w:rFonts w:ascii="Bookman Old Style" w:hAnsi="Bookman Old Style" w:cs="Times New Roman"/>
          <w:sz w:val="28"/>
          <w:szCs w:val="28"/>
          <w:lang w:bidi="ar-SA"/>
        </w:rPr>
        <w:t>26-27</w:t>
      </w:r>
      <w:r>
        <w:rPr>
          <w:rFonts w:ascii="Bookman Old Style" w:hAnsi="Bookman Old Style" w:cs="Times New Roman"/>
          <w:sz w:val="28"/>
          <w:szCs w:val="28"/>
          <w:lang w:bidi="ar-SA"/>
        </w:rPr>
        <w:t>/</w:t>
      </w:r>
      <w:r w:rsidR="00F7395E">
        <w:rPr>
          <w:rFonts w:ascii="Bookman Old Style" w:hAnsi="Bookman Old Style" w:cs="Times New Roman"/>
          <w:sz w:val="28"/>
          <w:szCs w:val="28"/>
          <w:lang w:bidi="ar-SA"/>
        </w:rPr>
        <w:t>270</w:t>
      </w:r>
    </w:p>
    <w:p w:rsidR="0069799A" w:rsidRDefault="008C22A7" w:rsidP="00C32EE3">
      <w:pPr>
        <w:ind w:left="-709"/>
        <w:jc w:val="center"/>
        <w:rPr>
          <w:rFonts w:ascii="Bookman Old Style" w:hAnsi="Bookman Old Style" w:cs="Times New Roman"/>
          <w:sz w:val="28"/>
          <w:szCs w:val="28"/>
          <w:lang w:bidi="ar-SA"/>
        </w:rPr>
      </w:pPr>
      <w:r>
        <w:rPr>
          <w:rFonts w:ascii="Bookman Old Style" w:hAnsi="Bookman Old Style" w:cs="Times New Roman"/>
          <w:sz w:val="28"/>
          <w:szCs w:val="28"/>
          <w:lang w:bidi="ar-SA"/>
        </w:rPr>
        <w:t>Tender No:</w:t>
      </w:r>
      <w:r w:rsidR="00B34180">
        <w:rPr>
          <w:rFonts w:ascii="Bookman Old Style" w:hAnsi="Bookman Old Style" w:cs="Times New Roman"/>
          <w:sz w:val="28"/>
          <w:szCs w:val="28"/>
          <w:lang w:bidi="ar-SA"/>
        </w:rPr>
        <w:t xml:space="preserve"> </w:t>
      </w:r>
      <w:r w:rsidR="00541A57" w:rsidRPr="003F429A">
        <w:rPr>
          <w:rFonts w:ascii="Bookman Old Style" w:hAnsi="Bookman Old Style" w:cs="Times New Roman"/>
          <w:sz w:val="28"/>
          <w:szCs w:val="28"/>
          <w:lang w:bidi="ar-SA"/>
        </w:rPr>
        <w:t>KPCL/2026-27/IND</w:t>
      </w:r>
      <w:r w:rsidR="003F429A" w:rsidRPr="003F429A">
        <w:rPr>
          <w:rFonts w:ascii="Bookman Old Style" w:hAnsi="Bookman Old Style" w:cs="Times New Roman"/>
          <w:sz w:val="28"/>
          <w:szCs w:val="28"/>
          <w:lang w:bidi="ar-SA"/>
        </w:rPr>
        <w:t>2</w:t>
      </w:r>
      <w:r w:rsidR="00C37678">
        <w:rPr>
          <w:rFonts w:ascii="Bookman Old Style" w:hAnsi="Bookman Old Style" w:cs="Times New Roman"/>
          <w:sz w:val="28"/>
          <w:szCs w:val="28"/>
          <w:lang w:bidi="ar-SA"/>
        </w:rPr>
        <w:t>719</w:t>
      </w:r>
      <w:r w:rsidR="00D018B2">
        <w:rPr>
          <w:rFonts w:ascii="Bookman Old Style" w:hAnsi="Bookman Old Style" w:cs="Times New Roman"/>
          <w:sz w:val="28"/>
          <w:szCs w:val="28"/>
          <w:lang w:bidi="ar-SA"/>
        </w:rPr>
        <w:t xml:space="preserve">  </w:t>
      </w:r>
    </w:p>
    <w:p w:rsidR="0069799A" w:rsidRDefault="0069799A" w:rsidP="00C32EE3">
      <w:pPr>
        <w:ind w:left="-709"/>
        <w:jc w:val="center"/>
        <w:rPr>
          <w:rFonts w:ascii="Bookman Old Style" w:hAnsi="Bookman Old Style" w:cs="Times New Roman"/>
          <w:sz w:val="28"/>
          <w:szCs w:val="28"/>
          <w:lang w:bidi="ar-SA"/>
        </w:rPr>
      </w:pPr>
    </w:p>
    <w:p w:rsidR="00C32EE3" w:rsidRDefault="00D018B2" w:rsidP="00C32EE3">
      <w:pPr>
        <w:ind w:left="-709"/>
        <w:jc w:val="center"/>
        <w:rPr>
          <w:rFonts w:ascii="Bookman Old Style" w:hAnsi="Bookman Old Style" w:cs="Times New Roman"/>
          <w:sz w:val="28"/>
          <w:szCs w:val="28"/>
          <w:lang w:bidi="ar-SA"/>
        </w:rPr>
      </w:pPr>
      <w:r>
        <w:rPr>
          <w:rFonts w:ascii="Bookman Old Style" w:hAnsi="Bookman Old Style" w:cs="Times New Roman"/>
          <w:sz w:val="28"/>
          <w:szCs w:val="28"/>
          <w:lang w:bidi="ar-SA"/>
        </w:rPr>
        <w:t xml:space="preserve">  </w:t>
      </w:r>
    </w:p>
    <w:p w:rsidR="0065053C" w:rsidRPr="00C32EE3" w:rsidRDefault="00D018B2" w:rsidP="00C32EE3">
      <w:pPr>
        <w:ind w:left="-709"/>
        <w:jc w:val="center"/>
        <w:rPr>
          <w:rFonts w:ascii="Bookman Old Style" w:hAnsi="Bookman Old Style" w:cs="Times New Roman"/>
          <w:sz w:val="28"/>
          <w:szCs w:val="28"/>
          <w:lang w:bidi="ar-SA"/>
        </w:rPr>
      </w:pPr>
      <w:r>
        <w:rPr>
          <w:rFonts w:ascii="Bookman Old Style" w:hAnsi="Bookman Old Style" w:cs="Times New Roman"/>
          <w:sz w:val="28"/>
          <w:szCs w:val="28"/>
          <w:lang w:bidi="ar-SA"/>
        </w:rPr>
        <w:t xml:space="preserve">                                                          </w:t>
      </w:r>
      <w:r w:rsidR="0065053C">
        <w:rPr>
          <w:rFonts w:ascii="Bookman Old Style" w:hAnsi="Bookman Old Style" w:cs="Times New Roman"/>
          <w:sz w:val="28"/>
          <w:szCs w:val="28"/>
          <w:lang w:bidi="ar-SA"/>
        </w:rPr>
        <w:t xml:space="preserve">                                </w:t>
      </w:r>
    </w:p>
    <w:p w:rsidR="002A16F0" w:rsidRPr="00EC4DEF" w:rsidRDefault="002A16F0" w:rsidP="00065C94">
      <w:pPr>
        <w:ind w:left="-142" w:right="-167" w:hanging="284"/>
        <w:jc w:val="center"/>
        <w:rPr>
          <w:rFonts w:ascii="Bookman Old Style" w:hAnsi="Bookman Old Style" w:cs="Andalus"/>
          <w:b/>
          <w:bCs/>
          <w:color w:val="000000" w:themeColor="text1"/>
          <w:sz w:val="22"/>
          <w:szCs w:val="22"/>
        </w:rPr>
      </w:pPr>
    </w:p>
    <w:tbl>
      <w:tblPr>
        <w:tblW w:w="140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"/>
        <w:gridCol w:w="1418"/>
        <w:gridCol w:w="2693"/>
        <w:gridCol w:w="4962"/>
        <w:gridCol w:w="708"/>
        <w:gridCol w:w="709"/>
        <w:gridCol w:w="568"/>
        <w:gridCol w:w="850"/>
        <w:gridCol w:w="709"/>
        <w:gridCol w:w="850"/>
      </w:tblGrid>
      <w:tr w:rsidR="009B456D" w:rsidRPr="009A79DB" w:rsidTr="00CF3C6D">
        <w:trPr>
          <w:trHeight w:val="1527"/>
        </w:trPr>
        <w:tc>
          <w:tcPr>
            <w:tcW w:w="538" w:type="dxa"/>
            <w:vAlign w:val="center"/>
          </w:tcPr>
          <w:p w:rsidR="009B456D" w:rsidRPr="009A79DB" w:rsidRDefault="009B456D" w:rsidP="009A79DB">
            <w:pPr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/>
                <w:b/>
                <w:sz w:val="22"/>
                <w:szCs w:val="22"/>
              </w:rPr>
              <w:t>Sl.</w:t>
            </w:r>
          </w:p>
          <w:p w:rsidR="009B456D" w:rsidRPr="009A79DB" w:rsidRDefault="009B456D" w:rsidP="009A79DB">
            <w:pPr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/>
                <w:b/>
                <w:sz w:val="22"/>
                <w:szCs w:val="22"/>
              </w:rPr>
              <w:t>No</w:t>
            </w:r>
          </w:p>
        </w:tc>
        <w:tc>
          <w:tcPr>
            <w:tcW w:w="1418" w:type="dxa"/>
            <w:vAlign w:val="center"/>
          </w:tcPr>
          <w:p w:rsidR="009B456D" w:rsidRPr="009A79DB" w:rsidRDefault="009B456D" w:rsidP="009A79DB">
            <w:pPr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/>
                <w:b/>
                <w:sz w:val="22"/>
                <w:szCs w:val="22"/>
              </w:rPr>
              <w:t>Item Code</w:t>
            </w:r>
          </w:p>
          <w:p w:rsidR="009B456D" w:rsidRPr="009A79DB" w:rsidRDefault="009B456D" w:rsidP="009A79DB">
            <w:pPr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9B456D" w:rsidRPr="009A79DB" w:rsidRDefault="009B456D" w:rsidP="009A79DB">
            <w:pPr>
              <w:ind w:right="-108"/>
              <w:jc w:val="center"/>
              <w:rPr>
                <w:rFonts w:ascii="Bookman Old Style" w:hAnsi="Bookman Old Style" w:cstheme="minorHAnsi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 w:cstheme="minorHAnsi"/>
                <w:b/>
                <w:sz w:val="22"/>
                <w:szCs w:val="22"/>
              </w:rPr>
              <w:t>Item Name</w:t>
            </w:r>
          </w:p>
        </w:tc>
        <w:tc>
          <w:tcPr>
            <w:tcW w:w="4962" w:type="dxa"/>
            <w:vAlign w:val="center"/>
          </w:tcPr>
          <w:p w:rsidR="009B456D" w:rsidRPr="009A79DB" w:rsidRDefault="009B456D" w:rsidP="009A79DB">
            <w:pPr>
              <w:ind w:left="459" w:hanging="459"/>
              <w:jc w:val="center"/>
              <w:rPr>
                <w:rFonts w:ascii="Bookman Old Style" w:hAnsi="Bookman Old Style" w:cstheme="minorHAnsi"/>
                <w:b/>
                <w:sz w:val="22"/>
                <w:szCs w:val="22"/>
              </w:rPr>
            </w:pPr>
          </w:p>
          <w:p w:rsidR="009B456D" w:rsidRPr="009A79DB" w:rsidRDefault="009B456D" w:rsidP="009A79DB">
            <w:pPr>
              <w:ind w:left="459" w:hanging="459"/>
              <w:jc w:val="center"/>
              <w:rPr>
                <w:rFonts w:ascii="Bookman Old Style" w:hAnsi="Bookman Old Style" w:cstheme="minorHAnsi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 w:cstheme="minorHAnsi"/>
                <w:b/>
                <w:sz w:val="22"/>
                <w:szCs w:val="22"/>
              </w:rPr>
              <w:t>Item   Specification</w:t>
            </w:r>
          </w:p>
        </w:tc>
        <w:tc>
          <w:tcPr>
            <w:tcW w:w="708" w:type="dxa"/>
            <w:textDirection w:val="btLr"/>
            <w:vAlign w:val="center"/>
          </w:tcPr>
          <w:p w:rsidR="009B456D" w:rsidRPr="009A79DB" w:rsidRDefault="00F30CB8" w:rsidP="009A79DB">
            <w:pPr>
              <w:ind w:right="113"/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>
              <w:rPr>
                <w:rFonts w:ascii="Bookman Old Style" w:hAnsi="Bookman Old Style" w:cstheme="minorHAnsi"/>
                <w:b/>
                <w:sz w:val="22"/>
                <w:szCs w:val="22"/>
              </w:rPr>
              <w:t>Unit</w:t>
            </w:r>
          </w:p>
        </w:tc>
        <w:tc>
          <w:tcPr>
            <w:tcW w:w="709" w:type="dxa"/>
            <w:textDirection w:val="btLr"/>
            <w:vAlign w:val="center"/>
          </w:tcPr>
          <w:p w:rsidR="009B456D" w:rsidRPr="009A79DB" w:rsidRDefault="00F30CB8" w:rsidP="009A79DB">
            <w:pPr>
              <w:ind w:right="113"/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>
              <w:rPr>
                <w:rFonts w:ascii="Bookman Old Style" w:hAnsi="Bookman Old Style" w:cstheme="minorHAnsi"/>
                <w:b/>
                <w:sz w:val="22"/>
                <w:szCs w:val="22"/>
              </w:rPr>
              <w:t>Qty</w:t>
            </w:r>
          </w:p>
        </w:tc>
        <w:tc>
          <w:tcPr>
            <w:tcW w:w="568" w:type="dxa"/>
            <w:textDirection w:val="btLr"/>
            <w:vAlign w:val="center"/>
          </w:tcPr>
          <w:p w:rsidR="009B456D" w:rsidRPr="009A79DB" w:rsidRDefault="009B456D" w:rsidP="009A79DB">
            <w:pPr>
              <w:ind w:right="113"/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/>
                <w:b/>
                <w:sz w:val="22"/>
                <w:szCs w:val="22"/>
              </w:rPr>
              <w:t>HSN Code</w:t>
            </w:r>
          </w:p>
        </w:tc>
        <w:tc>
          <w:tcPr>
            <w:tcW w:w="850" w:type="dxa"/>
            <w:textDirection w:val="btLr"/>
            <w:vAlign w:val="center"/>
          </w:tcPr>
          <w:p w:rsidR="009B456D" w:rsidRPr="009A79DB" w:rsidRDefault="009B456D" w:rsidP="009A79DB">
            <w:pPr>
              <w:ind w:right="113"/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 w:rsidRPr="00CF3C6D">
              <w:rPr>
                <w:rFonts w:ascii="Bookman Old Style" w:hAnsi="Bookman Old Style"/>
                <w:b/>
                <w:szCs w:val="22"/>
              </w:rPr>
              <w:t>GST %</w:t>
            </w:r>
            <w:r w:rsidRPr="009A79DB">
              <w:rPr>
                <w:rFonts w:ascii="Bookman Old Style" w:hAnsi="Bookman Old Style"/>
                <w:b/>
                <w:sz w:val="22"/>
                <w:szCs w:val="22"/>
              </w:rPr>
              <w:t xml:space="preserve"> </w:t>
            </w:r>
            <w:r w:rsidRPr="00CF3C6D">
              <w:rPr>
                <w:rFonts w:ascii="Bookman Old Style" w:hAnsi="Bookman Old Style"/>
                <w:b/>
                <w:szCs w:val="22"/>
              </w:rPr>
              <w:t>(INCLUSIVE)</w:t>
            </w:r>
          </w:p>
        </w:tc>
        <w:tc>
          <w:tcPr>
            <w:tcW w:w="709" w:type="dxa"/>
            <w:textDirection w:val="btLr"/>
            <w:vAlign w:val="center"/>
          </w:tcPr>
          <w:p w:rsidR="009B456D" w:rsidRPr="009A79DB" w:rsidRDefault="009B456D" w:rsidP="009A79DB">
            <w:pPr>
              <w:ind w:right="113"/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/>
                <w:b/>
                <w:sz w:val="22"/>
                <w:szCs w:val="22"/>
              </w:rPr>
              <w:t>Delivery</w:t>
            </w:r>
          </w:p>
          <w:p w:rsidR="009B456D" w:rsidRPr="009A79DB" w:rsidRDefault="009B456D" w:rsidP="009A79DB">
            <w:pPr>
              <w:ind w:right="113"/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/>
                <w:b/>
                <w:sz w:val="22"/>
                <w:szCs w:val="22"/>
              </w:rPr>
              <w:t>Period</w:t>
            </w:r>
          </w:p>
        </w:tc>
        <w:tc>
          <w:tcPr>
            <w:tcW w:w="850" w:type="dxa"/>
            <w:textDirection w:val="btLr"/>
            <w:vAlign w:val="center"/>
          </w:tcPr>
          <w:p w:rsidR="009B456D" w:rsidRPr="009A79DB" w:rsidRDefault="009B456D" w:rsidP="009A79DB">
            <w:pPr>
              <w:ind w:right="113"/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/>
                <w:b/>
                <w:sz w:val="22"/>
                <w:szCs w:val="22"/>
              </w:rPr>
              <w:t>Make &amp; Model</w:t>
            </w:r>
          </w:p>
        </w:tc>
      </w:tr>
      <w:tr w:rsidR="00EB4034" w:rsidRPr="009A79DB" w:rsidTr="00EF2EC3">
        <w:trPr>
          <w:cantSplit/>
          <w:trHeight w:val="1182"/>
        </w:trPr>
        <w:tc>
          <w:tcPr>
            <w:tcW w:w="538" w:type="dxa"/>
            <w:vAlign w:val="bottom"/>
          </w:tcPr>
          <w:p w:rsidR="00EB4034" w:rsidRPr="00B70FC0" w:rsidRDefault="00EB4034" w:rsidP="00D763AB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EB4034" w:rsidRPr="00B70FC0" w:rsidRDefault="00EB4034" w:rsidP="00D763AB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0</w:t>
            </w:r>
            <w:r w:rsidRPr="00B70FC0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bottom"/>
          </w:tcPr>
          <w:p w:rsidR="00EB4034" w:rsidRDefault="005D4D8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4D89">
              <w:rPr>
                <w:rFonts w:ascii="Calibri" w:hAnsi="Calibri" w:cs="Calibri"/>
                <w:color w:val="000000"/>
                <w:sz w:val="22"/>
                <w:szCs w:val="22"/>
              </w:rPr>
              <w:t>065070204R</w:t>
            </w:r>
          </w:p>
        </w:tc>
        <w:tc>
          <w:tcPr>
            <w:tcW w:w="2693" w:type="dxa"/>
            <w:vAlign w:val="bottom"/>
          </w:tcPr>
          <w:p w:rsidR="00EB4034" w:rsidRDefault="005D4D8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4D89">
              <w:rPr>
                <w:rFonts w:ascii="Calibri" w:hAnsi="Calibri" w:cs="Calibri"/>
                <w:color w:val="000000"/>
                <w:sz w:val="22"/>
                <w:szCs w:val="22"/>
              </w:rPr>
              <w:t>CAUSTIC SODA LYE (100% BASIS)</w:t>
            </w:r>
          </w:p>
        </w:tc>
        <w:tc>
          <w:tcPr>
            <w:tcW w:w="4962" w:type="dxa"/>
            <w:vAlign w:val="bottom"/>
          </w:tcPr>
          <w:p w:rsidR="00EB4034" w:rsidRDefault="005D4D89" w:rsidP="002914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4D89">
              <w:rPr>
                <w:rFonts w:ascii="Calibri" w:hAnsi="Calibri" w:cs="Calibri"/>
                <w:color w:val="000000"/>
                <w:sz w:val="22"/>
                <w:szCs w:val="22"/>
              </w:rPr>
              <w:t>As per IS - 252 - 1991 (at 100% basis)</w:t>
            </w:r>
          </w:p>
        </w:tc>
        <w:tc>
          <w:tcPr>
            <w:tcW w:w="708" w:type="dxa"/>
            <w:vAlign w:val="bottom"/>
          </w:tcPr>
          <w:p w:rsidR="00EB4034" w:rsidRDefault="005D4D8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709" w:type="dxa"/>
            <w:vAlign w:val="bottom"/>
          </w:tcPr>
          <w:p w:rsidR="0032446C" w:rsidRDefault="005D4D89" w:rsidP="00CB2E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568" w:type="dxa"/>
            <w:vAlign w:val="center"/>
          </w:tcPr>
          <w:p w:rsidR="00EB4034" w:rsidRPr="009A79DB" w:rsidRDefault="00EB4034" w:rsidP="00D763AB">
            <w:pPr>
              <w:jc w:val="center"/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EB4034" w:rsidRPr="009A79DB" w:rsidRDefault="00EB4034" w:rsidP="00D763AB">
            <w:pPr>
              <w:ind w:left="113" w:right="113"/>
              <w:jc w:val="center"/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EB4034" w:rsidRPr="009A79DB" w:rsidRDefault="00EB4034" w:rsidP="00D763AB">
            <w:pPr>
              <w:ind w:left="113" w:right="113"/>
              <w:jc w:val="center"/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EB4034" w:rsidRPr="009A79DB" w:rsidRDefault="00EB4034" w:rsidP="00D763AB">
            <w:pPr>
              <w:ind w:left="113" w:right="113"/>
              <w:jc w:val="center"/>
              <w:rPr>
                <w:rFonts w:ascii="Bookman Old Style" w:hAnsi="Bookman Old Style"/>
                <w:sz w:val="22"/>
                <w:szCs w:val="22"/>
              </w:rPr>
            </w:pPr>
          </w:p>
        </w:tc>
      </w:tr>
    </w:tbl>
    <w:p w:rsidR="00125A0A" w:rsidRDefault="00125A0A" w:rsidP="00980FCC">
      <w:pPr>
        <w:rPr>
          <w:rFonts w:ascii="Bookman Old Style" w:hAnsi="Bookman Old Style" w:cs="Times New Roman"/>
          <w:b/>
          <w:bCs/>
          <w:sz w:val="22"/>
          <w:szCs w:val="22"/>
          <w:u w:val="single"/>
        </w:rPr>
      </w:pPr>
    </w:p>
    <w:p w:rsidR="00C32EE3" w:rsidRDefault="00C32EE3" w:rsidP="00980FCC">
      <w:pPr>
        <w:rPr>
          <w:rFonts w:ascii="Bookman Old Style" w:hAnsi="Bookman Old Style" w:cs="Times New Roman"/>
          <w:b/>
          <w:bCs/>
          <w:sz w:val="22"/>
          <w:szCs w:val="22"/>
          <w:u w:val="single"/>
        </w:rPr>
      </w:pPr>
    </w:p>
    <w:p w:rsidR="0069799A" w:rsidRDefault="0069799A" w:rsidP="00980FCC">
      <w:pPr>
        <w:rPr>
          <w:rFonts w:ascii="Bookman Old Style" w:hAnsi="Bookman Old Style" w:cs="Times New Roman"/>
          <w:b/>
          <w:bCs/>
          <w:sz w:val="22"/>
          <w:szCs w:val="22"/>
          <w:u w:val="single"/>
        </w:rPr>
      </w:pPr>
    </w:p>
    <w:p w:rsidR="0069799A" w:rsidRDefault="0069799A" w:rsidP="00980FCC">
      <w:pPr>
        <w:rPr>
          <w:rFonts w:ascii="Bookman Old Style" w:hAnsi="Bookman Old Style" w:cs="Times New Roman"/>
          <w:b/>
          <w:bCs/>
          <w:sz w:val="22"/>
          <w:szCs w:val="22"/>
          <w:u w:val="single"/>
        </w:rPr>
      </w:pPr>
    </w:p>
    <w:p w:rsidR="0069799A" w:rsidRDefault="0069799A" w:rsidP="00980FCC">
      <w:pPr>
        <w:rPr>
          <w:rFonts w:ascii="Bookman Old Style" w:hAnsi="Bookman Old Style" w:cs="Times New Roman"/>
          <w:b/>
          <w:bCs/>
          <w:sz w:val="22"/>
          <w:szCs w:val="22"/>
          <w:u w:val="single"/>
        </w:rPr>
      </w:pPr>
    </w:p>
    <w:p w:rsidR="00C32EE3" w:rsidRDefault="00C32EE3" w:rsidP="00980FCC">
      <w:pPr>
        <w:rPr>
          <w:rFonts w:ascii="Bookman Old Style" w:hAnsi="Bookman Old Style" w:cs="Times New Roman"/>
          <w:b/>
          <w:bCs/>
          <w:sz w:val="22"/>
          <w:szCs w:val="22"/>
          <w:u w:val="single"/>
        </w:rPr>
      </w:pPr>
    </w:p>
    <w:p w:rsidR="00C32EE3" w:rsidRDefault="00C32EE3" w:rsidP="00C32EE3">
      <w:pPr>
        <w:rPr>
          <w:rFonts w:ascii="Bookman Old Style" w:hAnsi="Bookman Old Style" w:cs="Times New Roman"/>
          <w:b/>
          <w:bCs/>
          <w:sz w:val="22"/>
          <w:szCs w:val="22"/>
        </w:rPr>
      </w:pPr>
      <w:r w:rsidRPr="00436EF9">
        <w:rPr>
          <w:rFonts w:ascii="Bookman Old Style" w:hAnsi="Bookman Old Style" w:cs="Times New Roman"/>
          <w:b/>
          <w:bCs/>
          <w:sz w:val="22"/>
          <w:szCs w:val="22"/>
          <w:u w:val="single"/>
        </w:rPr>
        <w:t>Note:</w:t>
      </w:r>
    </w:p>
    <w:p w:rsidR="00C32EE3" w:rsidRDefault="00C32EE3" w:rsidP="00C32EE3">
      <w:pPr>
        <w:pStyle w:val="ListParagraph"/>
        <w:numPr>
          <w:ilvl w:val="0"/>
          <w:numId w:val="28"/>
        </w:numPr>
        <w:rPr>
          <w:rFonts w:ascii="Bookman Old Style" w:hAnsi="Bookman Old Style"/>
        </w:rPr>
      </w:pPr>
      <w:r w:rsidRPr="00C32EE3">
        <w:rPr>
          <w:rFonts w:ascii="Bookman Old Style" w:hAnsi="Bookman Old Style"/>
        </w:rPr>
        <w:t>Amount quoted in e-portal shall be firm &amp; inclusive of P&amp;F, F&amp;I and GST on FOR-</w:t>
      </w:r>
      <w:bookmarkStart w:id="0" w:name="_GoBack"/>
      <w:r w:rsidRPr="00C32EE3">
        <w:rPr>
          <w:rFonts w:ascii="Bookman Old Style" w:hAnsi="Bookman Old Style"/>
        </w:rPr>
        <w:t xml:space="preserve">Destination basis (YTPS Stores). Extra claim will not be considered. </w:t>
      </w:r>
    </w:p>
    <w:p w:rsidR="00C32EE3" w:rsidRPr="00C32EE3" w:rsidRDefault="00C32EE3" w:rsidP="00C32EE3">
      <w:pPr>
        <w:pStyle w:val="ListParagraph"/>
        <w:numPr>
          <w:ilvl w:val="0"/>
          <w:numId w:val="28"/>
        </w:numPr>
        <w:rPr>
          <w:rFonts w:ascii="Bookman Old Style" w:hAnsi="Bookman Old Style"/>
        </w:rPr>
      </w:pPr>
      <w:r w:rsidRPr="00C32EE3">
        <w:rPr>
          <w:rFonts w:ascii="Bookman Old Style" w:hAnsi="Bookman Old Style"/>
          <w:b/>
        </w:rPr>
        <w:t xml:space="preserve">The bidder shall visit YTPS site before quoting, if necessary, for taking measurements and other Clarifications. Post bid correspondence for clarifications/Drawings/specifications is not acceptable. </w:t>
      </w:r>
    </w:p>
    <w:p w:rsidR="00C32EE3" w:rsidRPr="00C32EE3" w:rsidRDefault="00C32EE3" w:rsidP="00C32EE3">
      <w:pPr>
        <w:pStyle w:val="ListParagraph"/>
        <w:numPr>
          <w:ilvl w:val="0"/>
          <w:numId w:val="28"/>
        </w:numPr>
        <w:rPr>
          <w:rFonts w:ascii="Bookman Old Style" w:hAnsi="Bookman Old Style"/>
        </w:rPr>
      </w:pPr>
      <w:r w:rsidRPr="00C32EE3">
        <w:rPr>
          <w:rFonts w:ascii="Bookman Old Style" w:hAnsi="Bookman Old Style" w:cs="Times New Roman"/>
        </w:rPr>
        <w:t xml:space="preserve">SCOPE OF SUPPLY: Supply of </w:t>
      </w:r>
      <w:r w:rsidR="005D4D89">
        <w:rPr>
          <w:rFonts w:ascii="Bookman Old Style" w:hAnsi="Bookman Old Style" w:cs="Times New Roman"/>
          <w:color w:val="7030A0"/>
        </w:rPr>
        <w:t>Caustic soda Lye</w:t>
      </w:r>
      <w:r w:rsidRPr="00C32EE3">
        <w:rPr>
          <w:rFonts w:ascii="Bookman Old Style" w:hAnsi="Bookman Old Style" w:cs="Times New Roman"/>
        </w:rPr>
        <w:t xml:space="preserve"> as per the Specification indicated shall be made to YTPS Stores within the delivery period to be stipulated in the order from RPCL.</w:t>
      </w:r>
    </w:p>
    <w:p w:rsidR="00C32EE3" w:rsidRPr="00C32EE3" w:rsidRDefault="00C32EE3" w:rsidP="00C32EE3">
      <w:pPr>
        <w:pStyle w:val="ListParagraph"/>
        <w:numPr>
          <w:ilvl w:val="0"/>
          <w:numId w:val="28"/>
        </w:numPr>
        <w:rPr>
          <w:rFonts w:ascii="Bookman Old Style" w:hAnsi="Bookman Old Style"/>
        </w:rPr>
      </w:pPr>
      <w:r w:rsidRPr="00C32EE3">
        <w:rPr>
          <w:rFonts w:ascii="Bookman Old Style" w:hAnsi="Bookman Old Style" w:cs="Times New Roman"/>
          <w:b/>
        </w:rPr>
        <w:t xml:space="preserve">DEVIATION W.R.T TERMS &amp; CONDITIONS/PRICE VALIDITY/SPECIFICATIONS/PAYMENT TERM IS NOT </w:t>
      </w:r>
      <w:r w:rsidR="00595498">
        <w:rPr>
          <w:rFonts w:ascii="Bookman Old Style" w:hAnsi="Bookman Old Style" w:cs="Times New Roman"/>
          <w:b/>
        </w:rPr>
        <w:t>ACCEPTABLE,</w:t>
      </w:r>
      <w:r w:rsidRPr="00C32EE3">
        <w:rPr>
          <w:rFonts w:ascii="Bookman Old Style" w:hAnsi="Bookman Old Style" w:cs="Times New Roman"/>
          <w:b/>
        </w:rPr>
        <w:t xml:space="preserve"> SUCH TENDERS ARE LIABLE FOR REJECTION.</w:t>
      </w:r>
    </w:p>
    <w:p w:rsidR="00C32EE3" w:rsidRPr="00C32EE3" w:rsidRDefault="00C32EE3" w:rsidP="00C32EE3">
      <w:pPr>
        <w:pStyle w:val="ListParagraph"/>
        <w:numPr>
          <w:ilvl w:val="0"/>
          <w:numId w:val="28"/>
        </w:numPr>
        <w:rPr>
          <w:rFonts w:ascii="Bookman Old Style" w:hAnsi="Bookman Old Style"/>
        </w:rPr>
      </w:pPr>
      <w:r w:rsidRPr="00C32EE3">
        <w:rPr>
          <w:rFonts w:ascii="Bookman Old Style" w:hAnsi="Bookman Old Style"/>
        </w:rPr>
        <w:t>Payment</w:t>
      </w:r>
      <w:r w:rsidRPr="00C32EE3">
        <w:rPr>
          <w:rFonts w:ascii="Bookman Old Style" w:hAnsi="Bookman Old Style" w:cs="Times New Roman"/>
        </w:rPr>
        <w:t xml:space="preserve"> will be made after receipt &amp; acceptance of materials at site. ADVANCE PAYMENT/Paym</w:t>
      </w:r>
      <w:bookmarkEnd w:id="0"/>
      <w:r w:rsidRPr="00C32EE3">
        <w:rPr>
          <w:rFonts w:ascii="Bookman Old Style" w:hAnsi="Bookman Old Style" w:cs="Times New Roman"/>
        </w:rPr>
        <w:t xml:space="preserve">ent against </w:t>
      </w:r>
      <w:r w:rsidR="00595498" w:rsidRPr="00C32EE3">
        <w:rPr>
          <w:rFonts w:ascii="Bookman Old Style" w:hAnsi="Bookman Old Style" w:cs="Times New Roman"/>
        </w:rPr>
        <w:t>Performa</w:t>
      </w:r>
      <w:r w:rsidRPr="00C32EE3">
        <w:rPr>
          <w:rFonts w:ascii="Bookman Old Style" w:hAnsi="Bookman Old Style" w:cs="Times New Roman"/>
        </w:rPr>
        <w:t xml:space="preserve"> Invoice will not be made.</w:t>
      </w:r>
    </w:p>
    <w:p w:rsidR="00C32EE3" w:rsidRDefault="00C32EE3" w:rsidP="00C32EE3">
      <w:pPr>
        <w:pStyle w:val="ListParagraph"/>
        <w:numPr>
          <w:ilvl w:val="0"/>
          <w:numId w:val="28"/>
        </w:numPr>
        <w:rPr>
          <w:rFonts w:ascii="Bookman Old Style" w:hAnsi="Bookman Old Style"/>
        </w:rPr>
      </w:pPr>
      <w:r w:rsidRPr="00C32EE3">
        <w:rPr>
          <w:rFonts w:ascii="Bookman Old Style" w:hAnsi="Bookman Old Style" w:cs="Times New Roman"/>
          <w:b/>
          <w:bCs/>
          <w:lang w:val="en-GB"/>
        </w:rPr>
        <w:t>The bidder shall remit EMD through e-portal or furnish NSIC for EMD exemption.</w:t>
      </w:r>
      <w:r w:rsidRPr="00C32EE3">
        <w:rPr>
          <w:rFonts w:ascii="Bookman Old Style" w:hAnsi="Bookman Old Style"/>
          <w:b/>
        </w:rPr>
        <w:t xml:space="preserve"> The bidder who has only MSME but not NSIC shall remit EMD amount in e-portal, as MSME is not considered for EMD exemption</w:t>
      </w:r>
      <w:r w:rsidRPr="00C32EE3">
        <w:rPr>
          <w:rFonts w:ascii="Bookman Old Style" w:hAnsi="Bookman Old Style"/>
        </w:rPr>
        <w:t xml:space="preserve">. </w:t>
      </w:r>
    </w:p>
    <w:p w:rsidR="00C32EE3" w:rsidRPr="00C32EE3" w:rsidRDefault="00C32EE3" w:rsidP="00C32EE3">
      <w:pPr>
        <w:pStyle w:val="ListParagraph"/>
        <w:numPr>
          <w:ilvl w:val="0"/>
          <w:numId w:val="28"/>
        </w:numPr>
        <w:rPr>
          <w:rFonts w:ascii="Bookman Old Style" w:hAnsi="Bookman Old Style"/>
        </w:rPr>
      </w:pPr>
      <w:r w:rsidRPr="00C32EE3">
        <w:rPr>
          <w:rFonts w:ascii="Bookman Old Style" w:hAnsi="Bookman Old Style" w:cs="Times New Roman"/>
          <w:b/>
        </w:rPr>
        <w:t>L1 agency shall supply the materials as per tender conditions, even if the agency is L1 for one item.</w:t>
      </w:r>
    </w:p>
    <w:p w:rsidR="00C32EE3" w:rsidRPr="00C32EE3" w:rsidRDefault="00C32EE3" w:rsidP="00C32EE3">
      <w:pPr>
        <w:pStyle w:val="ListParagraph"/>
        <w:numPr>
          <w:ilvl w:val="0"/>
          <w:numId w:val="28"/>
        </w:numPr>
        <w:rPr>
          <w:rFonts w:ascii="Bookman Old Style" w:hAnsi="Bookman Old Style"/>
        </w:rPr>
      </w:pPr>
      <w:r w:rsidRPr="00C32EE3">
        <w:rPr>
          <w:rFonts w:ascii="Bookman Old Style" w:hAnsi="Bookman Old Style"/>
          <w:b/>
        </w:rPr>
        <w:t>Materials shall be delivered within 60 days from the date of clear orders. Beyond that date, penalty will be levied.</w:t>
      </w:r>
    </w:p>
    <w:p w:rsidR="00C32EE3" w:rsidRPr="00C32EE3" w:rsidRDefault="00C32EE3" w:rsidP="00C32EE3">
      <w:pPr>
        <w:pStyle w:val="ListParagraph"/>
        <w:numPr>
          <w:ilvl w:val="0"/>
          <w:numId w:val="28"/>
        </w:numPr>
        <w:rPr>
          <w:rFonts w:ascii="Bookman Old Style" w:hAnsi="Bookman Old Style"/>
        </w:rPr>
      </w:pPr>
      <w:r w:rsidRPr="00C32EE3">
        <w:rPr>
          <w:rFonts w:ascii="Bookman Old Style" w:hAnsi="Bookman Old Style" w:cstheme="minorHAnsi"/>
          <w:b/>
          <w:bCs/>
          <w:lang w:bidi="ar-SA"/>
        </w:rPr>
        <w:t xml:space="preserve">Please </w:t>
      </w:r>
      <w:r w:rsidRPr="00C32EE3">
        <w:rPr>
          <w:rFonts w:ascii="Bookman Old Style" w:hAnsi="Bookman Old Style" w:cstheme="minorHAnsi"/>
          <w:b/>
          <w:bCs/>
        </w:rPr>
        <w:t>note that complete specification is not entered in e-proc portal due to space constraint, the bidder shall quote as per above specification of items.</w:t>
      </w:r>
    </w:p>
    <w:p w:rsidR="00C32EE3" w:rsidRDefault="00C32EE3" w:rsidP="00C32EE3">
      <w:pPr>
        <w:ind w:left="4820"/>
        <w:jc w:val="right"/>
        <w:rPr>
          <w:rFonts w:ascii="Bookman Old Style" w:hAnsi="Bookman Old Style"/>
          <w:b/>
          <w:sz w:val="22"/>
          <w:szCs w:val="22"/>
        </w:rPr>
      </w:pPr>
    </w:p>
    <w:p w:rsidR="00C32EE3" w:rsidRDefault="00C32EE3" w:rsidP="00C32EE3">
      <w:pPr>
        <w:ind w:left="4820"/>
        <w:jc w:val="right"/>
        <w:rPr>
          <w:rFonts w:ascii="Bookman Old Style" w:hAnsi="Bookman Old Style"/>
          <w:b/>
          <w:sz w:val="22"/>
          <w:szCs w:val="22"/>
        </w:rPr>
      </w:pPr>
    </w:p>
    <w:p w:rsidR="001978E1" w:rsidRDefault="001978E1" w:rsidP="00C32EE3">
      <w:pPr>
        <w:jc w:val="right"/>
        <w:rPr>
          <w:rFonts w:ascii="Bookman Old Style" w:hAnsi="Bookman Old Style"/>
          <w:b/>
          <w:sz w:val="22"/>
          <w:szCs w:val="22"/>
        </w:rPr>
      </w:pPr>
    </w:p>
    <w:p w:rsidR="00C32EE3" w:rsidRDefault="00C32EE3" w:rsidP="00C32EE3">
      <w:pPr>
        <w:jc w:val="right"/>
        <w:rPr>
          <w:rFonts w:ascii="Bookman Old Style" w:hAnsi="Bookman Old Style"/>
          <w:b/>
          <w:sz w:val="22"/>
          <w:szCs w:val="22"/>
        </w:rPr>
      </w:pPr>
      <w:r w:rsidRPr="00436EF9">
        <w:rPr>
          <w:rFonts w:ascii="Bookman Old Style" w:hAnsi="Bookman Old Style"/>
          <w:b/>
          <w:sz w:val="22"/>
          <w:szCs w:val="22"/>
        </w:rPr>
        <w:t>SIGNATURE OF THE AGENCY WITH SEAL</w:t>
      </w:r>
    </w:p>
    <w:p w:rsidR="00C32EE3" w:rsidRDefault="00C32EE3" w:rsidP="00C32EE3">
      <w:pPr>
        <w:jc w:val="right"/>
        <w:rPr>
          <w:rFonts w:ascii="Bookman Old Style" w:hAnsi="Bookman Old Style"/>
          <w:b/>
          <w:sz w:val="22"/>
          <w:szCs w:val="22"/>
        </w:rPr>
      </w:pPr>
    </w:p>
    <w:p w:rsidR="00C32EE3" w:rsidRDefault="00C32EE3" w:rsidP="00C32EE3">
      <w:pPr>
        <w:jc w:val="right"/>
        <w:rPr>
          <w:rFonts w:ascii="Bookman Old Style" w:hAnsi="Bookman Old Style"/>
          <w:b/>
          <w:sz w:val="22"/>
          <w:szCs w:val="22"/>
        </w:rPr>
      </w:pPr>
    </w:p>
    <w:p w:rsidR="00C32EE3" w:rsidRDefault="00C32EE3" w:rsidP="00C32EE3">
      <w:pPr>
        <w:jc w:val="right"/>
        <w:rPr>
          <w:rFonts w:ascii="Bookman Old Style" w:hAnsi="Bookman Old Style"/>
          <w:b/>
          <w:sz w:val="22"/>
          <w:szCs w:val="22"/>
        </w:rPr>
      </w:pPr>
    </w:p>
    <w:p w:rsidR="00C32EE3" w:rsidRPr="001859AB" w:rsidRDefault="00C32EE3" w:rsidP="00C32EE3">
      <w:pPr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t xml:space="preserve">AE(C)                                                                                                                                             </w:t>
      </w:r>
      <w:proofErr w:type="gramStart"/>
      <w:r>
        <w:rPr>
          <w:rFonts w:ascii="Bookman Old Style" w:hAnsi="Bookman Old Style"/>
          <w:b/>
          <w:sz w:val="22"/>
          <w:szCs w:val="22"/>
        </w:rPr>
        <w:t>EE(</w:t>
      </w:r>
      <w:proofErr w:type="gramEnd"/>
      <w:r>
        <w:rPr>
          <w:rFonts w:ascii="Bookman Old Style" w:hAnsi="Bookman Old Style"/>
          <w:b/>
          <w:sz w:val="22"/>
          <w:szCs w:val="22"/>
        </w:rPr>
        <w:t>MSP)</w:t>
      </w:r>
    </w:p>
    <w:p w:rsidR="00DF06AC" w:rsidRDefault="00DF06AC" w:rsidP="004A46FD">
      <w:pPr>
        <w:jc w:val="right"/>
        <w:rPr>
          <w:rFonts w:ascii="Bookman Old Style" w:hAnsi="Bookman Old Style"/>
          <w:b/>
          <w:sz w:val="22"/>
          <w:szCs w:val="22"/>
        </w:rPr>
      </w:pPr>
    </w:p>
    <w:p w:rsidR="00DF06AC" w:rsidRDefault="00DF06AC" w:rsidP="004A46FD">
      <w:pPr>
        <w:jc w:val="right"/>
        <w:rPr>
          <w:rFonts w:ascii="Bookman Old Style" w:hAnsi="Bookman Old Style"/>
          <w:b/>
          <w:sz w:val="22"/>
          <w:szCs w:val="22"/>
        </w:rPr>
      </w:pPr>
    </w:p>
    <w:p w:rsidR="00DF06AC" w:rsidRDefault="00DF06AC" w:rsidP="004A46FD">
      <w:pPr>
        <w:jc w:val="right"/>
        <w:rPr>
          <w:rFonts w:ascii="Bookman Old Style" w:hAnsi="Bookman Old Style"/>
          <w:b/>
          <w:sz w:val="22"/>
          <w:szCs w:val="22"/>
        </w:rPr>
      </w:pPr>
    </w:p>
    <w:sectPr w:rsidR="00DF06AC" w:rsidSect="00916E6E">
      <w:headerReference w:type="default" r:id="rId8"/>
      <w:footerReference w:type="default" r:id="rId9"/>
      <w:footerReference w:type="first" r:id="rId10"/>
      <w:pgSz w:w="16838" w:h="11906" w:orient="landscape"/>
      <w:pgMar w:top="1282" w:right="1276" w:bottom="709" w:left="1134" w:header="284" w:footer="1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C58" w:rsidRDefault="00302C58">
      <w:r>
        <w:separator/>
      </w:r>
    </w:p>
  </w:endnote>
  <w:endnote w:type="continuationSeparator" w:id="0">
    <w:p w:rsidR="00302C58" w:rsidRDefault="00302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ndalus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abic Typesetting">
    <w:altName w:val="Courier New"/>
    <w:charset w:val="00"/>
    <w:family w:val="script"/>
    <w:pitch w:val="variable"/>
    <w:sig w:usb0="A000206F" w:usb1="C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C58" w:rsidRPr="009D5835" w:rsidRDefault="00C37678" w:rsidP="00677BCC">
    <w:pPr>
      <w:pStyle w:val="Footer"/>
      <w:rPr>
        <w:sz w:val="24"/>
        <w:szCs w:val="24"/>
      </w:rPr>
    </w:pPr>
    <w:r>
      <w:rPr>
        <w:rFonts w:ascii="Arabic Typesetting" w:hAnsi="Arabic Typesetting" w:cs="Arabic Typesetting"/>
        <w:noProof/>
        <w:sz w:val="28"/>
        <w:lang w:val="en-IN" w:eastAsia="en-IN" w:bidi="ar-SA"/>
      </w:rPr>
      <w:pict>
        <v:line id="Straight Connector 2" o:spid="_x0000_s2050" style="position:absolute;z-index:251662336;visibility:visible;mso-width-relative:margin;mso-height-relative:margin" from="-143.15pt,-7.75pt" to="816.9pt,-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" strokecolor="#4e92d1 [3044]"/>
      </w:pict>
    </w:r>
    <w:sdt>
      <w:sdtPr>
        <w:rPr>
          <w:rFonts w:ascii="Arabic Typesetting" w:hAnsi="Arabic Typesetting" w:cs="Arabic Typesetting"/>
          <w:sz w:val="24"/>
          <w:szCs w:val="24"/>
        </w:rPr>
        <w:id w:val="265586210"/>
        <w:docPartObj>
          <w:docPartGallery w:val="Page Numbers (Bottom of Page)"/>
          <w:docPartUnique/>
        </w:docPartObj>
      </w:sdtPr>
      <w:sdtEndPr>
        <w:rPr>
          <w:rFonts w:ascii="Times New Roman" w:hAnsi="Times New Roman" w:cs="Mangal"/>
        </w:rPr>
      </w:sdtEndPr>
      <w:sdtContent>
        <w:sdt>
          <w:sdtPr>
            <w:rPr>
              <w:rFonts w:ascii="Arabic Typesetting" w:hAnsi="Arabic Typesetting" w:cs="Arabic Typesetting"/>
              <w:sz w:val="24"/>
              <w:szCs w:val="24"/>
            </w:rPr>
            <w:id w:val="359166959"/>
            <w:docPartObj>
              <w:docPartGallery w:val="Page Numbers (Top of Page)"/>
              <w:docPartUnique/>
            </w:docPartObj>
          </w:sdtPr>
          <w:sdtEndPr>
            <w:rPr>
              <w:rFonts w:ascii="Times New Roman" w:hAnsi="Times New Roman" w:cs="Mangal"/>
            </w:rPr>
          </w:sdtEndPr>
          <w:sdtContent>
            <w:r w:rsidR="00302C58" w:rsidRPr="002C4EFB">
              <w:rPr>
                <w:rFonts w:ascii="Arabic Typesetting" w:hAnsi="Arabic Typesetting" w:cs="Arabic Typesetting"/>
                <w:sz w:val="36"/>
                <w:szCs w:val="36"/>
              </w:rPr>
              <w:t xml:space="preserve">Page </w:t>
            </w:r>
            <w:r w:rsidR="0091705F" w:rsidRPr="002C4EFB">
              <w:rPr>
                <w:rFonts w:ascii="Arabic Typesetting" w:hAnsi="Arabic Typesetting" w:cs="Arabic Typesetting"/>
                <w:sz w:val="36"/>
                <w:szCs w:val="36"/>
              </w:rPr>
              <w:fldChar w:fldCharType="begin"/>
            </w:r>
            <w:r w:rsidR="00302C58" w:rsidRPr="002C4EFB">
              <w:rPr>
                <w:rFonts w:ascii="Arabic Typesetting" w:hAnsi="Arabic Typesetting" w:cs="Arabic Typesetting"/>
                <w:sz w:val="36"/>
                <w:szCs w:val="36"/>
              </w:rPr>
              <w:instrText xml:space="preserve"> PAGE </w:instrText>
            </w:r>
            <w:r w:rsidR="0091705F" w:rsidRPr="002C4EFB">
              <w:rPr>
                <w:rFonts w:ascii="Arabic Typesetting" w:hAnsi="Arabic Typesetting" w:cs="Arabic Typesetting"/>
                <w:sz w:val="36"/>
                <w:szCs w:val="36"/>
              </w:rPr>
              <w:fldChar w:fldCharType="separate"/>
            </w:r>
            <w:r>
              <w:rPr>
                <w:rFonts w:ascii="Arabic Typesetting" w:hAnsi="Arabic Typesetting" w:cs="Arabic Typesetting"/>
                <w:noProof/>
                <w:sz w:val="36"/>
                <w:szCs w:val="36"/>
              </w:rPr>
              <w:t>2</w:t>
            </w:r>
            <w:r w:rsidR="0091705F" w:rsidRPr="002C4EFB">
              <w:rPr>
                <w:rFonts w:ascii="Arabic Typesetting" w:hAnsi="Arabic Typesetting" w:cs="Arabic Typesetting"/>
                <w:sz w:val="36"/>
                <w:szCs w:val="36"/>
              </w:rPr>
              <w:fldChar w:fldCharType="end"/>
            </w:r>
            <w:r w:rsidR="00302C58" w:rsidRPr="002C4EFB">
              <w:rPr>
                <w:sz w:val="24"/>
                <w:szCs w:val="24"/>
              </w:rPr>
              <w:t>of</w:t>
            </w:r>
            <w:r w:rsidR="0091705F" w:rsidRPr="002C4EFB">
              <w:rPr>
                <w:bCs/>
                <w:sz w:val="24"/>
                <w:szCs w:val="24"/>
              </w:rPr>
              <w:fldChar w:fldCharType="begin"/>
            </w:r>
            <w:r w:rsidR="00302C58" w:rsidRPr="002C4EFB">
              <w:rPr>
                <w:bCs/>
                <w:sz w:val="24"/>
                <w:szCs w:val="24"/>
              </w:rPr>
              <w:instrText xml:space="preserve"> NUMPAGES  </w:instrText>
            </w:r>
            <w:r w:rsidR="0091705F" w:rsidRPr="002C4EFB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  <w:sz w:val="24"/>
                <w:szCs w:val="24"/>
              </w:rPr>
              <w:t>2</w:t>
            </w:r>
            <w:r w:rsidR="0091705F" w:rsidRPr="002C4EFB">
              <w:rPr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C58" w:rsidRPr="00386F5A" w:rsidRDefault="00C37678" w:rsidP="00916E6E">
    <w:pPr>
      <w:rPr>
        <w:rFonts w:ascii="Century Schoolbook" w:hAnsi="Century Schoolbook"/>
      </w:rPr>
    </w:pPr>
    <w:r>
      <w:rPr>
        <w:rFonts w:ascii="Century Schoolbook" w:hAnsi="Century Schoolbook" w:cs="Times New Roman"/>
        <w:b/>
        <w:noProof/>
        <w:sz w:val="16"/>
        <w:szCs w:val="28"/>
        <w:lang w:val="en-IN" w:eastAsia="en-IN" w:bidi="ar-SA"/>
      </w:rPr>
      <w:pict>
        <v:line id="Straight Connector 1" o:spid="_x0000_s2049" style="position:absolute;z-index:251660288;visibility:visible;mso-wrap-distance-top:-3e-5mm;mso-wrap-distance-bottom:-3e-5mm;mso-width-relative:margin;mso-height-relative:margin" from="-51.75pt,-7.8pt" to="779.25pt,-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" strokecolor="#5b9bd5 [3204]" strokeweight=".5pt">
          <v:stroke joinstyle="miter"/>
          <o:lock v:ext="edit" shapetype="f"/>
        </v:line>
      </w:pict>
    </w:r>
    <w:r w:rsidR="00302C58" w:rsidRPr="00386F5A">
      <w:rPr>
        <w:rFonts w:ascii="Century Schoolbook" w:hAnsi="Century Schoolbook"/>
      </w:rPr>
      <w:t>Tender Document _</w:t>
    </w:r>
    <w:r w:rsidR="00302C58">
      <w:rPr>
        <w:rFonts w:ascii="Century Schoolbook" w:hAnsi="Century Schoolbook"/>
        <w:szCs w:val="24"/>
      </w:rPr>
      <w:t>EEM7/ET/MA3/</w:t>
    </w:r>
    <w:proofErr w:type="gramStart"/>
    <w:r w:rsidR="00302C58">
      <w:rPr>
        <w:rFonts w:ascii="Century Schoolbook" w:hAnsi="Century Schoolbook"/>
        <w:szCs w:val="24"/>
      </w:rPr>
      <w:t>EE(</w:t>
    </w:r>
    <w:proofErr w:type="gramEnd"/>
    <w:r w:rsidR="00302C58">
      <w:rPr>
        <w:rFonts w:ascii="Century Schoolbook" w:hAnsi="Century Schoolbook"/>
        <w:szCs w:val="24"/>
      </w:rPr>
      <w:t>BM)/16-17/192</w:t>
    </w:r>
    <w:r w:rsidR="00302C58" w:rsidRPr="00386F5A">
      <w:rPr>
        <w:rFonts w:ascii="Century Schoolbook" w:hAnsi="Century Schoolbook"/>
        <w:szCs w:val="24"/>
      </w:rPr>
      <w:t xml:space="preserve">, </w:t>
    </w:r>
    <w:r w:rsidR="00302C58" w:rsidRPr="00386F5A">
      <w:rPr>
        <w:rFonts w:ascii="Century Schoolbook" w:hAnsi="Century Schoolbook"/>
        <w:color w:val="000000" w:themeColor="text1"/>
        <w:szCs w:val="24"/>
      </w:rPr>
      <w:t>Dtd:</w:t>
    </w:r>
    <w:r w:rsidR="00302C58">
      <w:rPr>
        <w:rFonts w:ascii="Century Schoolbook" w:hAnsi="Century Schoolbook"/>
        <w:color w:val="000000" w:themeColor="text1"/>
        <w:szCs w:val="24"/>
      </w:rPr>
      <w:t>10.05</w:t>
    </w:r>
    <w:r w:rsidR="00302C58" w:rsidRPr="00386F5A">
      <w:rPr>
        <w:rFonts w:ascii="Century Schoolbook" w:hAnsi="Century Schoolbook"/>
        <w:color w:val="000000" w:themeColor="text1"/>
        <w:szCs w:val="24"/>
      </w:rPr>
      <w:t xml:space="preserve">.2017         </w:t>
    </w:r>
    <w:r w:rsidR="00302C58" w:rsidRPr="00386F5A">
      <w:rPr>
        <w:rFonts w:ascii="Century Schoolbook" w:hAnsi="Century Schoolbook"/>
      </w:rPr>
      <w:t xml:space="preserve">Page </w:t>
    </w:r>
    <w:r w:rsidR="0091705F" w:rsidRPr="00386F5A">
      <w:rPr>
        <w:rFonts w:ascii="Century Schoolbook" w:hAnsi="Century Schoolbook"/>
        <w:bCs/>
        <w:sz w:val="24"/>
        <w:szCs w:val="24"/>
      </w:rPr>
      <w:fldChar w:fldCharType="begin"/>
    </w:r>
    <w:r w:rsidR="00302C58" w:rsidRPr="00386F5A">
      <w:rPr>
        <w:rFonts w:ascii="Century Schoolbook" w:hAnsi="Century Schoolbook"/>
        <w:bCs/>
      </w:rPr>
      <w:instrText xml:space="preserve"> PAGE </w:instrText>
    </w:r>
    <w:r w:rsidR="0091705F" w:rsidRPr="00386F5A">
      <w:rPr>
        <w:rFonts w:ascii="Century Schoolbook" w:hAnsi="Century Schoolbook"/>
        <w:bCs/>
        <w:sz w:val="24"/>
        <w:szCs w:val="24"/>
      </w:rPr>
      <w:fldChar w:fldCharType="separate"/>
    </w:r>
    <w:r w:rsidR="00302C58">
      <w:rPr>
        <w:rFonts w:ascii="Century Schoolbook" w:hAnsi="Century Schoolbook"/>
        <w:bCs/>
        <w:noProof/>
      </w:rPr>
      <w:t>14</w:t>
    </w:r>
    <w:r w:rsidR="0091705F" w:rsidRPr="00386F5A">
      <w:rPr>
        <w:rFonts w:ascii="Century Schoolbook" w:hAnsi="Century Schoolbook"/>
        <w:bCs/>
        <w:sz w:val="24"/>
        <w:szCs w:val="24"/>
      </w:rPr>
      <w:fldChar w:fldCharType="end"/>
    </w:r>
    <w:r w:rsidR="00302C58" w:rsidRPr="00386F5A">
      <w:rPr>
        <w:rFonts w:ascii="Century Schoolbook" w:hAnsi="Century Schoolbook"/>
      </w:rPr>
      <w:t xml:space="preserve"> of </w:t>
    </w:r>
    <w:r w:rsidR="0091705F" w:rsidRPr="00386F5A">
      <w:rPr>
        <w:rFonts w:ascii="Century Schoolbook" w:hAnsi="Century Schoolbook"/>
        <w:bCs/>
        <w:sz w:val="24"/>
        <w:szCs w:val="24"/>
      </w:rPr>
      <w:fldChar w:fldCharType="begin"/>
    </w:r>
    <w:r w:rsidR="00302C58" w:rsidRPr="00386F5A">
      <w:rPr>
        <w:rFonts w:ascii="Century Schoolbook" w:hAnsi="Century Schoolbook"/>
        <w:bCs/>
      </w:rPr>
      <w:instrText xml:space="preserve"> NUMPAGES  </w:instrText>
    </w:r>
    <w:r w:rsidR="0091705F" w:rsidRPr="00386F5A">
      <w:rPr>
        <w:rFonts w:ascii="Century Schoolbook" w:hAnsi="Century Schoolbook"/>
        <w:bCs/>
        <w:sz w:val="24"/>
        <w:szCs w:val="24"/>
      </w:rPr>
      <w:fldChar w:fldCharType="separate"/>
    </w:r>
    <w:r>
      <w:rPr>
        <w:rFonts w:ascii="Century Schoolbook" w:hAnsi="Century Schoolbook"/>
        <w:bCs/>
        <w:noProof/>
      </w:rPr>
      <w:t>2</w:t>
    </w:r>
    <w:r w:rsidR="0091705F" w:rsidRPr="00386F5A">
      <w:rPr>
        <w:rFonts w:ascii="Century Schoolbook" w:hAnsi="Century Schoolbook"/>
        <w:bCs/>
        <w:sz w:val="24"/>
        <w:szCs w:val="24"/>
      </w:rPr>
      <w:fldChar w:fldCharType="end"/>
    </w:r>
  </w:p>
  <w:p w:rsidR="00302C58" w:rsidRPr="007D3350" w:rsidRDefault="00302C58" w:rsidP="00916E6E">
    <w:pPr>
      <w:pStyle w:val="Footer"/>
      <w:tabs>
        <w:tab w:val="clear" w:pos="8640"/>
        <w:tab w:val="left" w:pos="432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C58" w:rsidRDefault="00302C58">
      <w:r>
        <w:separator/>
      </w:r>
    </w:p>
  </w:footnote>
  <w:footnote w:type="continuationSeparator" w:id="0">
    <w:p w:rsidR="00302C58" w:rsidRDefault="00302C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C58" w:rsidRPr="001253CD" w:rsidRDefault="00302C58" w:rsidP="006F6CD1">
    <w:pPr>
      <w:tabs>
        <w:tab w:val="left" w:pos="6457"/>
      </w:tabs>
      <w:jc w:val="center"/>
      <w:rPr>
        <w:rFonts w:ascii="Century Schoolbook" w:hAnsi="Century Schoolbook" w:cs="Times New Roman"/>
        <w:b/>
        <w:sz w:val="18"/>
        <w:szCs w:val="28"/>
      </w:rPr>
    </w:pPr>
    <w:r w:rsidRPr="001253CD">
      <w:rPr>
        <w:rFonts w:ascii="Century Schoolbook" w:hAnsi="Century Schoolbook" w:cs="Times New Roman"/>
        <w:b/>
        <w:noProof/>
        <w:sz w:val="18"/>
        <w:szCs w:val="28"/>
        <w:lang w:val="en-IN" w:eastAsia="en-IN" w:bidi="ar-SA"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posOffset>2236470</wp:posOffset>
          </wp:positionH>
          <wp:positionV relativeFrom="margin">
            <wp:posOffset>-636270</wp:posOffset>
          </wp:positionV>
          <wp:extent cx="344170" cy="401955"/>
          <wp:effectExtent l="19050" t="0" r="0" b="0"/>
          <wp:wrapSquare wrapText="bothSides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170" cy="401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253CD">
      <w:rPr>
        <w:rFonts w:ascii="Century Schoolbook" w:hAnsi="Century Schoolbook" w:cs="Times New Roman"/>
        <w:b/>
        <w:sz w:val="18"/>
        <w:szCs w:val="28"/>
      </w:rPr>
      <w:t>RAICHUR POWER CORPORATION LIMITED</w:t>
    </w:r>
  </w:p>
  <w:p w:rsidR="00302C58" w:rsidRPr="001253CD" w:rsidRDefault="00302C58" w:rsidP="006F6CD1">
    <w:pPr>
      <w:jc w:val="center"/>
      <w:rPr>
        <w:rFonts w:ascii="Century Schoolbook" w:hAnsi="Century Schoolbook" w:cs="Times New Roman"/>
        <w:b/>
        <w:sz w:val="14"/>
        <w:szCs w:val="28"/>
      </w:rPr>
    </w:pPr>
    <w:r>
      <w:rPr>
        <w:rFonts w:ascii="Century Schoolbook" w:hAnsi="Century Schoolbook" w:cs="Times New Roman"/>
        <w:b/>
        <w:sz w:val="14"/>
        <w:szCs w:val="28"/>
      </w:rPr>
      <w:t>(</w:t>
    </w:r>
    <w:r w:rsidRPr="001253CD">
      <w:rPr>
        <w:rFonts w:ascii="Century Schoolbook" w:hAnsi="Century Schoolbook" w:cs="Times New Roman"/>
        <w:b/>
        <w:sz w:val="14"/>
        <w:szCs w:val="28"/>
      </w:rPr>
      <w:t>A JV Company of KPCL, BHEL and IFCIL</w:t>
    </w:r>
    <w:r>
      <w:rPr>
        <w:rFonts w:ascii="Century Schoolbook" w:hAnsi="Century Schoolbook" w:cs="Times New Roman"/>
        <w:b/>
        <w:sz w:val="14"/>
        <w:szCs w:val="28"/>
      </w:rPr>
      <w:t>)</w:t>
    </w:r>
  </w:p>
  <w:p w:rsidR="00302C58" w:rsidRPr="001253CD" w:rsidRDefault="00302C58" w:rsidP="006F6CD1">
    <w:pPr>
      <w:jc w:val="center"/>
      <w:rPr>
        <w:rFonts w:ascii="Century Schoolbook" w:hAnsi="Century Schoolbook" w:cs="Times New Roman"/>
        <w:b/>
        <w:sz w:val="16"/>
        <w:szCs w:val="28"/>
      </w:rPr>
    </w:pPr>
    <w:r w:rsidRPr="001253CD">
      <w:rPr>
        <w:rFonts w:ascii="Century Schoolbook" w:hAnsi="Century Schoolbook" w:cs="Times New Roman"/>
        <w:b/>
        <w:sz w:val="16"/>
        <w:szCs w:val="28"/>
      </w:rPr>
      <w:t>YERMARUS THERMAL POWER STATION</w:t>
    </w:r>
  </w:p>
  <w:p w:rsidR="00302C58" w:rsidRDefault="00C37678">
    <w:r>
      <w:rPr>
        <w:rFonts w:cs="Times New Roman"/>
        <w:b/>
        <w:noProof/>
        <w:sz w:val="16"/>
        <w:szCs w:val="28"/>
        <w:lang w:val="en-IN" w:eastAsia="en-IN" w:bidi="ar-SA"/>
      </w:rPr>
      <w:pict>
        <v:line id="Straight Connector 3" o:spid="_x0000_s2051" style="position:absolute;flip:y;z-index:251661312;visibility:visible;mso-wrap-distance-top:-3e-5mm;mso-wrap-distance-bottom:-3e-5mm;mso-width-relative:margin;mso-height-relative:margin" from="-18.1pt,7.6pt" to="802.2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" strokecolor="#5b9bd5 [3204]" strokeweight=".5pt">
          <v:stroke joinstyle="miter"/>
          <o:lock v:ext="edit" shapetype="f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4271A3"/>
    <w:multiLevelType w:val="hybridMultilevel"/>
    <w:tmpl w:val="9D80B7AE"/>
    <w:lvl w:ilvl="0" w:tplc="40090019">
      <w:start w:val="1"/>
      <w:numFmt w:val="lowerLetter"/>
      <w:lvlText w:val="%1."/>
      <w:lvlJc w:val="left"/>
      <w:pPr>
        <w:ind w:left="1080" w:hanging="360"/>
      </w:p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1522CF"/>
    <w:multiLevelType w:val="hybridMultilevel"/>
    <w:tmpl w:val="426801F2"/>
    <w:lvl w:ilvl="0" w:tplc="40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68668C"/>
    <w:multiLevelType w:val="hybridMultilevel"/>
    <w:tmpl w:val="2F1218AE"/>
    <w:lvl w:ilvl="0" w:tplc="2178677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44A465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D90073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652745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1982A9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9D4D81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0A2956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C1E9E8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FACFAD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11DA0B7A"/>
    <w:multiLevelType w:val="hybridMultilevel"/>
    <w:tmpl w:val="E6585492"/>
    <w:lvl w:ilvl="0" w:tplc="FFB8D3FE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16D6478F"/>
    <w:multiLevelType w:val="hybridMultilevel"/>
    <w:tmpl w:val="8B548D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B06B9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C041AB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DA2D46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5C2F55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DC4687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9AED7D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4E4AA3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D5CA40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17BA6339"/>
    <w:multiLevelType w:val="hybridMultilevel"/>
    <w:tmpl w:val="20F2641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43201F"/>
    <w:multiLevelType w:val="hybridMultilevel"/>
    <w:tmpl w:val="23CEF74E"/>
    <w:lvl w:ilvl="0" w:tplc="4009001B">
      <w:start w:val="1"/>
      <w:numFmt w:val="lowerRoman"/>
      <w:lvlText w:val="%1."/>
      <w:lvlJc w:val="righ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89319C"/>
    <w:multiLevelType w:val="hybridMultilevel"/>
    <w:tmpl w:val="9DA6839C"/>
    <w:lvl w:ilvl="0" w:tplc="04090013">
      <w:start w:val="1"/>
      <w:numFmt w:val="upperRoman"/>
      <w:lvlText w:val="%1."/>
      <w:lvlJc w:val="right"/>
      <w:pPr>
        <w:ind w:left="1800" w:hanging="360"/>
      </w:pPr>
    </w:lvl>
    <w:lvl w:ilvl="1" w:tplc="6F884BC0">
      <w:start w:val="1"/>
      <w:numFmt w:val="lowerRoman"/>
      <w:lvlText w:val="%2."/>
      <w:lvlJc w:val="right"/>
      <w:pPr>
        <w:ind w:left="2520" w:hanging="360"/>
      </w:pPr>
      <w:rPr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2AC33DCB"/>
    <w:multiLevelType w:val="hybridMultilevel"/>
    <w:tmpl w:val="CBC28EC8"/>
    <w:lvl w:ilvl="0" w:tplc="4009000F">
      <w:start w:val="1"/>
      <w:numFmt w:val="decimal"/>
      <w:lvlText w:val="%1."/>
      <w:lvlJc w:val="left"/>
      <w:pPr>
        <w:ind w:left="501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BE723B"/>
    <w:multiLevelType w:val="multilevel"/>
    <w:tmpl w:val="325E8E10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2DB427B"/>
    <w:multiLevelType w:val="hybridMultilevel"/>
    <w:tmpl w:val="59A80D5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2C31DC"/>
    <w:multiLevelType w:val="hybridMultilevel"/>
    <w:tmpl w:val="7B144A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6040BE"/>
    <w:multiLevelType w:val="hybridMultilevel"/>
    <w:tmpl w:val="27B4AAE2"/>
    <w:lvl w:ilvl="0" w:tplc="24FA0B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556760"/>
    <w:multiLevelType w:val="hybridMultilevel"/>
    <w:tmpl w:val="586E111E"/>
    <w:lvl w:ilvl="0" w:tplc="4009001B">
      <w:start w:val="1"/>
      <w:numFmt w:val="lowerRoman"/>
      <w:lvlText w:val="%1."/>
      <w:lvlJc w:val="right"/>
      <w:pPr>
        <w:ind w:left="1287" w:hanging="360"/>
      </w:pPr>
    </w:lvl>
    <w:lvl w:ilvl="1" w:tplc="40090019" w:tentative="1">
      <w:start w:val="1"/>
      <w:numFmt w:val="lowerLetter"/>
      <w:lvlText w:val="%2."/>
      <w:lvlJc w:val="left"/>
      <w:pPr>
        <w:ind w:left="2007" w:hanging="360"/>
      </w:pPr>
    </w:lvl>
    <w:lvl w:ilvl="2" w:tplc="4009001B" w:tentative="1">
      <w:start w:val="1"/>
      <w:numFmt w:val="lowerRoman"/>
      <w:lvlText w:val="%3."/>
      <w:lvlJc w:val="right"/>
      <w:pPr>
        <w:ind w:left="2727" w:hanging="180"/>
      </w:pPr>
    </w:lvl>
    <w:lvl w:ilvl="3" w:tplc="4009000F" w:tentative="1">
      <w:start w:val="1"/>
      <w:numFmt w:val="decimal"/>
      <w:lvlText w:val="%4."/>
      <w:lvlJc w:val="left"/>
      <w:pPr>
        <w:ind w:left="3447" w:hanging="360"/>
      </w:pPr>
    </w:lvl>
    <w:lvl w:ilvl="4" w:tplc="40090019" w:tentative="1">
      <w:start w:val="1"/>
      <w:numFmt w:val="lowerLetter"/>
      <w:lvlText w:val="%5."/>
      <w:lvlJc w:val="left"/>
      <w:pPr>
        <w:ind w:left="4167" w:hanging="360"/>
      </w:pPr>
    </w:lvl>
    <w:lvl w:ilvl="5" w:tplc="4009001B" w:tentative="1">
      <w:start w:val="1"/>
      <w:numFmt w:val="lowerRoman"/>
      <w:lvlText w:val="%6."/>
      <w:lvlJc w:val="right"/>
      <w:pPr>
        <w:ind w:left="4887" w:hanging="180"/>
      </w:pPr>
    </w:lvl>
    <w:lvl w:ilvl="6" w:tplc="4009000F" w:tentative="1">
      <w:start w:val="1"/>
      <w:numFmt w:val="decimal"/>
      <w:lvlText w:val="%7."/>
      <w:lvlJc w:val="left"/>
      <w:pPr>
        <w:ind w:left="5607" w:hanging="360"/>
      </w:pPr>
    </w:lvl>
    <w:lvl w:ilvl="7" w:tplc="40090019" w:tentative="1">
      <w:start w:val="1"/>
      <w:numFmt w:val="lowerLetter"/>
      <w:lvlText w:val="%8."/>
      <w:lvlJc w:val="left"/>
      <w:pPr>
        <w:ind w:left="6327" w:hanging="360"/>
      </w:pPr>
    </w:lvl>
    <w:lvl w:ilvl="8" w:tplc="4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BBF49EF"/>
    <w:multiLevelType w:val="multilevel"/>
    <w:tmpl w:val="BD6A3B06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410C260D"/>
    <w:multiLevelType w:val="hybridMultilevel"/>
    <w:tmpl w:val="100E56D0"/>
    <w:lvl w:ilvl="0" w:tplc="4009001B">
      <w:start w:val="1"/>
      <w:numFmt w:val="low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2CE0F18"/>
    <w:multiLevelType w:val="hybridMultilevel"/>
    <w:tmpl w:val="09566F9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625EE1"/>
    <w:multiLevelType w:val="hybridMultilevel"/>
    <w:tmpl w:val="3F68DD9C"/>
    <w:lvl w:ilvl="0" w:tplc="4009001B">
      <w:start w:val="1"/>
      <w:numFmt w:val="lowerRoman"/>
      <w:lvlText w:val="%1."/>
      <w:lvlJc w:val="right"/>
      <w:pPr>
        <w:tabs>
          <w:tab w:val="num" w:pos="1440"/>
        </w:tabs>
        <w:ind w:left="1440" w:hanging="720"/>
      </w:pPr>
      <w:rPr>
        <w:rFonts w:hint="default"/>
      </w:rPr>
    </w:lvl>
    <w:lvl w:ilvl="1" w:tplc="FFFFFFFF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150"/>
        </w:tabs>
        <w:ind w:left="315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870"/>
        </w:tabs>
        <w:ind w:left="387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310"/>
        </w:tabs>
        <w:ind w:left="531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030"/>
        </w:tabs>
        <w:ind w:left="6030" w:hanging="360"/>
      </w:pPr>
    </w:lvl>
  </w:abstractNum>
  <w:abstractNum w:abstractNumId="18">
    <w:nsid w:val="499F0D3D"/>
    <w:multiLevelType w:val="multilevel"/>
    <w:tmpl w:val="1A128066"/>
    <w:lvl w:ilvl="0">
      <w:start w:val="1"/>
      <w:numFmt w:val="decimal"/>
      <w:lvlText w:val="%1."/>
      <w:lvlJc w:val="left"/>
      <w:pPr>
        <w:tabs>
          <w:tab w:val="num" w:pos="6881"/>
        </w:tabs>
        <w:ind w:left="6881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4CAD5851"/>
    <w:multiLevelType w:val="hybridMultilevel"/>
    <w:tmpl w:val="AE5A497E"/>
    <w:lvl w:ilvl="0" w:tplc="2750A82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647677"/>
    <w:multiLevelType w:val="hybridMultilevel"/>
    <w:tmpl w:val="836408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7F5D7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2">
    <w:nsid w:val="5ECD28E8"/>
    <w:multiLevelType w:val="hybridMultilevel"/>
    <w:tmpl w:val="3CC60978"/>
    <w:lvl w:ilvl="0" w:tplc="40090019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BB638BC">
      <w:start w:val="3"/>
      <w:numFmt w:val="lowerRoman"/>
      <w:lvlText w:val="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57F60726">
      <w:start w:val="8"/>
      <w:numFmt w:val="decimal"/>
      <w:lvlText w:val="%4"/>
      <w:lvlJc w:val="left"/>
      <w:pPr>
        <w:tabs>
          <w:tab w:val="num" w:pos="3105"/>
        </w:tabs>
        <w:ind w:left="3105" w:hanging="585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165C01"/>
    <w:multiLevelType w:val="hybridMultilevel"/>
    <w:tmpl w:val="1422B51A"/>
    <w:lvl w:ilvl="0" w:tplc="5B5C3C3C">
      <w:start w:val="1"/>
      <w:numFmt w:val="lowerRoman"/>
      <w:lvlText w:val="%1."/>
      <w:lvlJc w:val="righ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FFFFFFFF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150"/>
        </w:tabs>
        <w:ind w:left="315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870"/>
        </w:tabs>
        <w:ind w:left="387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310"/>
        </w:tabs>
        <w:ind w:left="531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030"/>
        </w:tabs>
        <w:ind w:left="6030" w:hanging="360"/>
      </w:pPr>
    </w:lvl>
  </w:abstractNum>
  <w:abstractNum w:abstractNumId="24">
    <w:nsid w:val="70692990"/>
    <w:multiLevelType w:val="multilevel"/>
    <w:tmpl w:val="17905BBA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>
    <w:nsid w:val="751569D4"/>
    <w:multiLevelType w:val="multilevel"/>
    <w:tmpl w:val="B06CC00E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>
    <w:nsid w:val="7DE466E6"/>
    <w:multiLevelType w:val="hybridMultilevel"/>
    <w:tmpl w:val="9FF4C1F8"/>
    <w:lvl w:ilvl="0" w:tplc="04090017">
      <w:start w:val="1"/>
      <w:numFmt w:val="lowerLetter"/>
      <w:lvlText w:val="%1)"/>
      <w:lvlJc w:val="left"/>
      <w:pPr>
        <w:ind w:left="-131" w:hanging="360"/>
      </w:pPr>
    </w:lvl>
    <w:lvl w:ilvl="1" w:tplc="04090019" w:tentative="1">
      <w:start w:val="1"/>
      <w:numFmt w:val="lowerLetter"/>
      <w:lvlText w:val="%2."/>
      <w:lvlJc w:val="left"/>
      <w:pPr>
        <w:ind w:left="589" w:hanging="360"/>
      </w:pPr>
    </w:lvl>
    <w:lvl w:ilvl="2" w:tplc="0409001B" w:tentative="1">
      <w:start w:val="1"/>
      <w:numFmt w:val="lowerRoman"/>
      <w:lvlText w:val="%3."/>
      <w:lvlJc w:val="right"/>
      <w:pPr>
        <w:ind w:left="1309" w:hanging="180"/>
      </w:pPr>
    </w:lvl>
    <w:lvl w:ilvl="3" w:tplc="0409000F" w:tentative="1">
      <w:start w:val="1"/>
      <w:numFmt w:val="decimal"/>
      <w:lvlText w:val="%4."/>
      <w:lvlJc w:val="left"/>
      <w:pPr>
        <w:ind w:left="2029" w:hanging="360"/>
      </w:pPr>
    </w:lvl>
    <w:lvl w:ilvl="4" w:tplc="04090019" w:tentative="1">
      <w:start w:val="1"/>
      <w:numFmt w:val="lowerLetter"/>
      <w:lvlText w:val="%5."/>
      <w:lvlJc w:val="left"/>
      <w:pPr>
        <w:ind w:left="2749" w:hanging="360"/>
      </w:pPr>
    </w:lvl>
    <w:lvl w:ilvl="5" w:tplc="0409001B" w:tentative="1">
      <w:start w:val="1"/>
      <w:numFmt w:val="lowerRoman"/>
      <w:lvlText w:val="%6."/>
      <w:lvlJc w:val="right"/>
      <w:pPr>
        <w:ind w:left="3469" w:hanging="180"/>
      </w:pPr>
    </w:lvl>
    <w:lvl w:ilvl="6" w:tplc="0409000F" w:tentative="1">
      <w:start w:val="1"/>
      <w:numFmt w:val="decimal"/>
      <w:lvlText w:val="%7."/>
      <w:lvlJc w:val="left"/>
      <w:pPr>
        <w:ind w:left="4189" w:hanging="360"/>
      </w:pPr>
    </w:lvl>
    <w:lvl w:ilvl="7" w:tplc="04090019" w:tentative="1">
      <w:start w:val="1"/>
      <w:numFmt w:val="lowerLetter"/>
      <w:lvlText w:val="%8."/>
      <w:lvlJc w:val="left"/>
      <w:pPr>
        <w:ind w:left="4909" w:hanging="360"/>
      </w:pPr>
    </w:lvl>
    <w:lvl w:ilvl="8" w:tplc="0409001B" w:tentative="1">
      <w:start w:val="1"/>
      <w:numFmt w:val="lowerRoman"/>
      <w:lvlText w:val="%9."/>
      <w:lvlJc w:val="right"/>
      <w:pPr>
        <w:ind w:left="5629" w:hanging="180"/>
      </w:pPr>
    </w:lvl>
  </w:abstractNum>
  <w:num w:numId="1">
    <w:abstractNumId w:val="13"/>
  </w:num>
  <w:num w:numId="2">
    <w:abstractNumId w:val="21"/>
  </w:num>
  <w:num w:numId="3">
    <w:abstractNumId w:val="17"/>
  </w:num>
  <w:num w:numId="4">
    <w:abstractNumId w:val="7"/>
  </w:num>
  <w:num w:numId="5">
    <w:abstractNumId w:val="25"/>
  </w:num>
  <w:num w:numId="6">
    <w:abstractNumId w:val="1"/>
  </w:num>
  <w:num w:numId="7">
    <w:abstractNumId w:val="18"/>
  </w:num>
  <w:num w:numId="8">
    <w:abstractNumId w:val="24"/>
  </w:num>
  <w:num w:numId="9">
    <w:abstractNumId w:val="22"/>
  </w:num>
  <w:num w:numId="10">
    <w:abstractNumId w:val="14"/>
  </w:num>
  <w:num w:numId="11">
    <w:abstractNumId w:val="9"/>
  </w:num>
  <w:num w:numId="12">
    <w:abstractNumId w:val="12"/>
  </w:num>
  <w:num w:numId="13">
    <w:abstractNumId w:val="23"/>
  </w:num>
  <w:num w:numId="14">
    <w:abstractNumId w:val="0"/>
  </w:num>
  <w:num w:numId="15">
    <w:abstractNumId w:val="15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1"/>
  </w:num>
  <w:num w:numId="19">
    <w:abstractNumId w:val="5"/>
  </w:num>
  <w:num w:numId="20">
    <w:abstractNumId w:val="3"/>
  </w:num>
  <w:num w:numId="21">
    <w:abstractNumId w:val="20"/>
  </w:num>
  <w:num w:numId="22">
    <w:abstractNumId w:val="16"/>
  </w:num>
  <w:num w:numId="23">
    <w:abstractNumId w:val="4"/>
  </w:num>
  <w:num w:numId="24">
    <w:abstractNumId w:val="2"/>
  </w:num>
  <w:num w:numId="25">
    <w:abstractNumId w:val="19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97F"/>
    <w:rsid w:val="00000EB0"/>
    <w:rsid w:val="00001A24"/>
    <w:rsid w:val="00014221"/>
    <w:rsid w:val="000146F9"/>
    <w:rsid w:val="00014F5A"/>
    <w:rsid w:val="00017013"/>
    <w:rsid w:val="00023180"/>
    <w:rsid w:val="00032407"/>
    <w:rsid w:val="00037238"/>
    <w:rsid w:val="00044DA8"/>
    <w:rsid w:val="00053151"/>
    <w:rsid w:val="000534F1"/>
    <w:rsid w:val="000571DD"/>
    <w:rsid w:val="00065C94"/>
    <w:rsid w:val="00066034"/>
    <w:rsid w:val="00071AC2"/>
    <w:rsid w:val="00071B0B"/>
    <w:rsid w:val="00082E1A"/>
    <w:rsid w:val="00083A45"/>
    <w:rsid w:val="000841CF"/>
    <w:rsid w:val="00094649"/>
    <w:rsid w:val="000954B8"/>
    <w:rsid w:val="000A01D2"/>
    <w:rsid w:val="000A322F"/>
    <w:rsid w:val="000A6B7F"/>
    <w:rsid w:val="000A72AE"/>
    <w:rsid w:val="000B5820"/>
    <w:rsid w:val="000C351D"/>
    <w:rsid w:val="000F36F2"/>
    <w:rsid w:val="000F39C9"/>
    <w:rsid w:val="001044B9"/>
    <w:rsid w:val="00112F0C"/>
    <w:rsid w:val="00113FE8"/>
    <w:rsid w:val="00125A0A"/>
    <w:rsid w:val="00130DE2"/>
    <w:rsid w:val="00143577"/>
    <w:rsid w:val="00144815"/>
    <w:rsid w:val="00145AA1"/>
    <w:rsid w:val="00147B37"/>
    <w:rsid w:val="001859AB"/>
    <w:rsid w:val="001978E1"/>
    <w:rsid w:val="001A0D6D"/>
    <w:rsid w:val="001A2795"/>
    <w:rsid w:val="001A3289"/>
    <w:rsid w:val="001A66A6"/>
    <w:rsid w:val="001B206E"/>
    <w:rsid w:val="001B39C4"/>
    <w:rsid w:val="001B55CD"/>
    <w:rsid w:val="001C6C15"/>
    <w:rsid w:val="001D76AF"/>
    <w:rsid w:val="001E07AC"/>
    <w:rsid w:val="001E5526"/>
    <w:rsid w:val="001F1349"/>
    <w:rsid w:val="001F2F98"/>
    <w:rsid w:val="001F599A"/>
    <w:rsid w:val="00203A89"/>
    <w:rsid w:val="00203F98"/>
    <w:rsid w:val="00207855"/>
    <w:rsid w:val="00207E0E"/>
    <w:rsid w:val="00215FA2"/>
    <w:rsid w:val="002218D7"/>
    <w:rsid w:val="00225BF1"/>
    <w:rsid w:val="00237C32"/>
    <w:rsid w:val="002419B2"/>
    <w:rsid w:val="00250778"/>
    <w:rsid w:val="002564EF"/>
    <w:rsid w:val="00263D5B"/>
    <w:rsid w:val="00281EA9"/>
    <w:rsid w:val="0028519A"/>
    <w:rsid w:val="00286BA7"/>
    <w:rsid w:val="00291442"/>
    <w:rsid w:val="002919C7"/>
    <w:rsid w:val="002A16F0"/>
    <w:rsid w:val="002B0163"/>
    <w:rsid w:val="002B7849"/>
    <w:rsid w:val="002C0A64"/>
    <w:rsid w:val="002C1C0D"/>
    <w:rsid w:val="002C4EFB"/>
    <w:rsid w:val="002C70C6"/>
    <w:rsid w:val="002D25E7"/>
    <w:rsid w:val="002D4F95"/>
    <w:rsid w:val="002E3CE7"/>
    <w:rsid w:val="00302C58"/>
    <w:rsid w:val="00303EBC"/>
    <w:rsid w:val="003042A0"/>
    <w:rsid w:val="00306BFD"/>
    <w:rsid w:val="00310FDB"/>
    <w:rsid w:val="0031167D"/>
    <w:rsid w:val="00315070"/>
    <w:rsid w:val="00317211"/>
    <w:rsid w:val="0032446C"/>
    <w:rsid w:val="00324DB2"/>
    <w:rsid w:val="0034285B"/>
    <w:rsid w:val="003454A7"/>
    <w:rsid w:val="00351E6D"/>
    <w:rsid w:val="003550EA"/>
    <w:rsid w:val="00355177"/>
    <w:rsid w:val="0036524B"/>
    <w:rsid w:val="003658A8"/>
    <w:rsid w:val="0039588A"/>
    <w:rsid w:val="003972E4"/>
    <w:rsid w:val="003A4529"/>
    <w:rsid w:val="003A6742"/>
    <w:rsid w:val="003B350E"/>
    <w:rsid w:val="003C3302"/>
    <w:rsid w:val="003D70BB"/>
    <w:rsid w:val="003F30C2"/>
    <w:rsid w:val="003F429A"/>
    <w:rsid w:val="003F4FCB"/>
    <w:rsid w:val="003F6F23"/>
    <w:rsid w:val="00402947"/>
    <w:rsid w:val="00407073"/>
    <w:rsid w:val="00414CEE"/>
    <w:rsid w:val="00415D51"/>
    <w:rsid w:val="00427153"/>
    <w:rsid w:val="00436EF9"/>
    <w:rsid w:val="00440968"/>
    <w:rsid w:val="00442BF5"/>
    <w:rsid w:val="00447034"/>
    <w:rsid w:val="0047539E"/>
    <w:rsid w:val="00477D8B"/>
    <w:rsid w:val="004820B6"/>
    <w:rsid w:val="00482BD4"/>
    <w:rsid w:val="00493182"/>
    <w:rsid w:val="004A3283"/>
    <w:rsid w:val="004A46FD"/>
    <w:rsid w:val="004A4D9F"/>
    <w:rsid w:val="004A5D9E"/>
    <w:rsid w:val="004B1451"/>
    <w:rsid w:val="004B3AD6"/>
    <w:rsid w:val="004B5F73"/>
    <w:rsid w:val="004D2106"/>
    <w:rsid w:val="004D27DE"/>
    <w:rsid w:val="004D2D24"/>
    <w:rsid w:val="004D78E7"/>
    <w:rsid w:val="004F01F2"/>
    <w:rsid w:val="0050777A"/>
    <w:rsid w:val="00515851"/>
    <w:rsid w:val="005201FB"/>
    <w:rsid w:val="00524646"/>
    <w:rsid w:val="005256C9"/>
    <w:rsid w:val="005305B4"/>
    <w:rsid w:val="00541A57"/>
    <w:rsid w:val="00557DBD"/>
    <w:rsid w:val="00560AF9"/>
    <w:rsid w:val="00561766"/>
    <w:rsid w:val="00573012"/>
    <w:rsid w:val="005832BF"/>
    <w:rsid w:val="00595498"/>
    <w:rsid w:val="00597A6A"/>
    <w:rsid w:val="005A01C2"/>
    <w:rsid w:val="005A666D"/>
    <w:rsid w:val="005B1988"/>
    <w:rsid w:val="005B6133"/>
    <w:rsid w:val="005C42C0"/>
    <w:rsid w:val="005D4D89"/>
    <w:rsid w:val="005D79C5"/>
    <w:rsid w:val="005D7F83"/>
    <w:rsid w:val="005E21AB"/>
    <w:rsid w:val="005F15E7"/>
    <w:rsid w:val="005F4937"/>
    <w:rsid w:val="006020D2"/>
    <w:rsid w:val="0061236E"/>
    <w:rsid w:val="00615E95"/>
    <w:rsid w:val="00620029"/>
    <w:rsid w:val="0062234C"/>
    <w:rsid w:val="00637680"/>
    <w:rsid w:val="00643CD9"/>
    <w:rsid w:val="00645A17"/>
    <w:rsid w:val="00647FE6"/>
    <w:rsid w:val="0065053C"/>
    <w:rsid w:val="00655F04"/>
    <w:rsid w:val="00673790"/>
    <w:rsid w:val="00675332"/>
    <w:rsid w:val="00677BCC"/>
    <w:rsid w:val="006821D1"/>
    <w:rsid w:val="00693FA3"/>
    <w:rsid w:val="0069799A"/>
    <w:rsid w:val="006A385C"/>
    <w:rsid w:val="006A7552"/>
    <w:rsid w:val="006B622A"/>
    <w:rsid w:val="006C0EC8"/>
    <w:rsid w:val="006C1240"/>
    <w:rsid w:val="006C4C3D"/>
    <w:rsid w:val="006E444D"/>
    <w:rsid w:val="006F112B"/>
    <w:rsid w:val="006F6CD1"/>
    <w:rsid w:val="0070074E"/>
    <w:rsid w:val="00703BE6"/>
    <w:rsid w:val="00704B20"/>
    <w:rsid w:val="00710F3F"/>
    <w:rsid w:val="00717BD1"/>
    <w:rsid w:val="007254AD"/>
    <w:rsid w:val="00727843"/>
    <w:rsid w:val="00734701"/>
    <w:rsid w:val="00740711"/>
    <w:rsid w:val="00746654"/>
    <w:rsid w:val="00751B11"/>
    <w:rsid w:val="00760919"/>
    <w:rsid w:val="00767260"/>
    <w:rsid w:val="00781879"/>
    <w:rsid w:val="0078289A"/>
    <w:rsid w:val="00783508"/>
    <w:rsid w:val="00784CC5"/>
    <w:rsid w:val="007921D9"/>
    <w:rsid w:val="00795FC6"/>
    <w:rsid w:val="007A0840"/>
    <w:rsid w:val="007A322A"/>
    <w:rsid w:val="007B3867"/>
    <w:rsid w:val="007B4893"/>
    <w:rsid w:val="007C186D"/>
    <w:rsid w:val="007D19B3"/>
    <w:rsid w:val="007E4272"/>
    <w:rsid w:val="007E4871"/>
    <w:rsid w:val="007F25AF"/>
    <w:rsid w:val="00823274"/>
    <w:rsid w:val="00825CF3"/>
    <w:rsid w:val="00836D3D"/>
    <w:rsid w:val="00884119"/>
    <w:rsid w:val="00887C0C"/>
    <w:rsid w:val="00897BC2"/>
    <w:rsid w:val="008A131C"/>
    <w:rsid w:val="008A6FAA"/>
    <w:rsid w:val="008B1E10"/>
    <w:rsid w:val="008B4142"/>
    <w:rsid w:val="008B6735"/>
    <w:rsid w:val="008C22A7"/>
    <w:rsid w:val="008C2658"/>
    <w:rsid w:val="008C4732"/>
    <w:rsid w:val="008C6B21"/>
    <w:rsid w:val="008D2909"/>
    <w:rsid w:val="008D7635"/>
    <w:rsid w:val="008E1D3C"/>
    <w:rsid w:val="008E2EB6"/>
    <w:rsid w:val="008E5533"/>
    <w:rsid w:val="008F3932"/>
    <w:rsid w:val="008F59D0"/>
    <w:rsid w:val="008F6206"/>
    <w:rsid w:val="00907C46"/>
    <w:rsid w:val="00916E6E"/>
    <w:rsid w:val="0091705F"/>
    <w:rsid w:val="009213AF"/>
    <w:rsid w:val="00926A40"/>
    <w:rsid w:val="009336D8"/>
    <w:rsid w:val="00935A9C"/>
    <w:rsid w:val="00954DAA"/>
    <w:rsid w:val="009567E5"/>
    <w:rsid w:val="00961A30"/>
    <w:rsid w:val="00980FCC"/>
    <w:rsid w:val="00985B94"/>
    <w:rsid w:val="009A21DC"/>
    <w:rsid w:val="009A2F85"/>
    <w:rsid w:val="009A7611"/>
    <w:rsid w:val="009A7710"/>
    <w:rsid w:val="009A79DB"/>
    <w:rsid w:val="009B456D"/>
    <w:rsid w:val="009D5835"/>
    <w:rsid w:val="009E47A3"/>
    <w:rsid w:val="009F41EB"/>
    <w:rsid w:val="00A15463"/>
    <w:rsid w:val="00A16A7C"/>
    <w:rsid w:val="00A2002A"/>
    <w:rsid w:val="00A2696A"/>
    <w:rsid w:val="00A403A5"/>
    <w:rsid w:val="00A50662"/>
    <w:rsid w:val="00A5245E"/>
    <w:rsid w:val="00A55C39"/>
    <w:rsid w:val="00A63727"/>
    <w:rsid w:val="00A95465"/>
    <w:rsid w:val="00AA3D6D"/>
    <w:rsid w:val="00AA5124"/>
    <w:rsid w:val="00AA73E4"/>
    <w:rsid w:val="00AB16DE"/>
    <w:rsid w:val="00AB4BAF"/>
    <w:rsid w:val="00AC63AA"/>
    <w:rsid w:val="00B00E92"/>
    <w:rsid w:val="00B02403"/>
    <w:rsid w:val="00B026D2"/>
    <w:rsid w:val="00B030B7"/>
    <w:rsid w:val="00B05E06"/>
    <w:rsid w:val="00B14A4C"/>
    <w:rsid w:val="00B17A5C"/>
    <w:rsid w:val="00B24A02"/>
    <w:rsid w:val="00B26CD6"/>
    <w:rsid w:val="00B26E46"/>
    <w:rsid w:val="00B27ADD"/>
    <w:rsid w:val="00B34180"/>
    <w:rsid w:val="00B3490D"/>
    <w:rsid w:val="00B3607F"/>
    <w:rsid w:val="00B44E6F"/>
    <w:rsid w:val="00B46A0E"/>
    <w:rsid w:val="00B5540A"/>
    <w:rsid w:val="00B61181"/>
    <w:rsid w:val="00B61A54"/>
    <w:rsid w:val="00B65022"/>
    <w:rsid w:val="00B70FC0"/>
    <w:rsid w:val="00B72CCE"/>
    <w:rsid w:val="00B7486D"/>
    <w:rsid w:val="00B81960"/>
    <w:rsid w:val="00B82CCB"/>
    <w:rsid w:val="00B87746"/>
    <w:rsid w:val="00B922F8"/>
    <w:rsid w:val="00B9375B"/>
    <w:rsid w:val="00B940AF"/>
    <w:rsid w:val="00BA6418"/>
    <w:rsid w:val="00BB1302"/>
    <w:rsid w:val="00BC0CC6"/>
    <w:rsid w:val="00BC157A"/>
    <w:rsid w:val="00BF2A64"/>
    <w:rsid w:val="00BF3851"/>
    <w:rsid w:val="00C020CA"/>
    <w:rsid w:val="00C068ED"/>
    <w:rsid w:val="00C160BD"/>
    <w:rsid w:val="00C166CA"/>
    <w:rsid w:val="00C173E4"/>
    <w:rsid w:val="00C2356C"/>
    <w:rsid w:val="00C32EE3"/>
    <w:rsid w:val="00C37678"/>
    <w:rsid w:val="00C41A65"/>
    <w:rsid w:val="00C44DF3"/>
    <w:rsid w:val="00C659F1"/>
    <w:rsid w:val="00C70F50"/>
    <w:rsid w:val="00C74B3E"/>
    <w:rsid w:val="00C75157"/>
    <w:rsid w:val="00CA0622"/>
    <w:rsid w:val="00CB2E90"/>
    <w:rsid w:val="00CB36CF"/>
    <w:rsid w:val="00CB642C"/>
    <w:rsid w:val="00CC4480"/>
    <w:rsid w:val="00CC4D81"/>
    <w:rsid w:val="00CE0CF2"/>
    <w:rsid w:val="00CE1962"/>
    <w:rsid w:val="00CF366D"/>
    <w:rsid w:val="00CF3C6D"/>
    <w:rsid w:val="00D00289"/>
    <w:rsid w:val="00D018B2"/>
    <w:rsid w:val="00D02E66"/>
    <w:rsid w:val="00D03813"/>
    <w:rsid w:val="00D10DFE"/>
    <w:rsid w:val="00D16D8B"/>
    <w:rsid w:val="00D33622"/>
    <w:rsid w:val="00D37245"/>
    <w:rsid w:val="00D40CB9"/>
    <w:rsid w:val="00D42A96"/>
    <w:rsid w:val="00D461AA"/>
    <w:rsid w:val="00D64893"/>
    <w:rsid w:val="00D75BA5"/>
    <w:rsid w:val="00D763AB"/>
    <w:rsid w:val="00D8237F"/>
    <w:rsid w:val="00D8543D"/>
    <w:rsid w:val="00D85547"/>
    <w:rsid w:val="00D971AD"/>
    <w:rsid w:val="00DA1672"/>
    <w:rsid w:val="00DB0A0C"/>
    <w:rsid w:val="00DB46EA"/>
    <w:rsid w:val="00DB7A0C"/>
    <w:rsid w:val="00DB7C87"/>
    <w:rsid w:val="00DC1194"/>
    <w:rsid w:val="00DC602C"/>
    <w:rsid w:val="00DD6580"/>
    <w:rsid w:val="00DE4215"/>
    <w:rsid w:val="00DE71C3"/>
    <w:rsid w:val="00DF06AC"/>
    <w:rsid w:val="00DF4B18"/>
    <w:rsid w:val="00DF69D5"/>
    <w:rsid w:val="00DF79C2"/>
    <w:rsid w:val="00E0073B"/>
    <w:rsid w:val="00E029A5"/>
    <w:rsid w:val="00E13385"/>
    <w:rsid w:val="00E31CD2"/>
    <w:rsid w:val="00E44BD3"/>
    <w:rsid w:val="00E54404"/>
    <w:rsid w:val="00E5470A"/>
    <w:rsid w:val="00E71E11"/>
    <w:rsid w:val="00E72CB4"/>
    <w:rsid w:val="00E74B55"/>
    <w:rsid w:val="00E80461"/>
    <w:rsid w:val="00E944FC"/>
    <w:rsid w:val="00EA1258"/>
    <w:rsid w:val="00EB4034"/>
    <w:rsid w:val="00EC0469"/>
    <w:rsid w:val="00EC1E26"/>
    <w:rsid w:val="00ED7608"/>
    <w:rsid w:val="00EE0206"/>
    <w:rsid w:val="00EE37C9"/>
    <w:rsid w:val="00EF2EC3"/>
    <w:rsid w:val="00F061BA"/>
    <w:rsid w:val="00F11B12"/>
    <w:rsid w:val="00F2097E"/>
    <w:rsid w:val="00F21840"/>
    <w:rsid w:val="00F22423"/>
    <w:rsid w:val="00F24186"/>
    <w:rsid w:val="00F26D10"/>
    <w:rsid w:val="00F30CB8"/>
    <w:rsid w:val="00F3278B"/>
    <w:rsid w:val="00F42872"/>
    <w:rsid w:val="00F53155"/>
    <w:rsid w:val="00F56F1C"/>
    <w:rsid w:val="00F57589"/>
    <w:rsid w:val="00F7395E"/>
    <w:rsid w:val="00F8294F"/>
    <w:rsid w:val="00F83CB1"/>
    <w:rsid w:val="00F83DD4"/>
    <w:rsid w:val="00F84B16"/>
    <w:rsid w:val="00F87331"/>
    <w:rsid w:val="00F95418"/>
    <w:rsid w:val="00F9664E"/>
    <w:rsid w:val="00FA4BB1"/>
    <w:rsid w:val="00FB68C7"/>
    <w:rsid w:val="00FC3D6A"/>
    <w:rsid w:val="00FD25A9"/>
    <w:rsid w:val="00FD48E9"/>
    <w:rsid w:val="00FE34C9"/>
    <w:rsid w:val="00FE548B"/>
    <w:rsid w:val="00FF49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EC03D68F-A839-491B-89D1-CCE261981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1988"/>
    <w:pPr>
      <w:spacing w:after="0" w:line="240" w:lineRule="auto"/>
    </w:pPr>
    <w:rPr>
      <w:rFonts w:ascii="Times New Roman" w:eastAsia="Times New Roman" w:hAnsi="Times New Roman" w:cs="Mangal"/>
      <w:sz w:val="20"/>
      <w:szCs w:val="20"/>
      <w:lang w:val="en-US" w:bidi="hi-IN"/>
    </w:rPr>
  </w:style>
  <w:style w:type="paragraph" w:styleId="Heading1">
    <w:name w:val="heading 1"/>
    <w:basedOn w:val="Normal"/>
    <w:next w:val="Normal"/>
    <w:link w:val="Heading1Char"/>
    <w:qFormat/>
    <w:rsid w:val="006E444D"/>
    <w:pPr>
      <w:keepNext/>
      <w:ind w:right="-102"/>
      <w:jc w:val="both"/>
      <w:outlineLvl w:val="0"/>
    </w:pPr>
    <w:rPr>
      <w:sz w:val="24"/>
      <w:szCs w:val="24"/>
      <w:u w:val="single"/>
      <w:lang w:val="en-GB"/>
    </w:rPr>
  </w:style>
  <w:style w:type="paragraph" w:styleId="Heading2">
    <w:name w:val="heading 2"/>
    <w:basedOn w:val="Normal"/>
    <w:next w:val="Normal"/>
    <w:link w:val="Heading2Char"/>
    <w:qFormat/>
    <w:rsid w:val="006E444D"/>
    <w:pPr>
      <w:keepNext/>
      <w:jc w:val="center"/>
      <w:outlineLvl w:val="1"/>
    </w:pPr>
    <w:rPr>
      <w:b/>
      <w:bCs/>
      <w:sz w:val="36"/>
      <w:szCs w:val="36"/>
      <w:lang w:val="en-GB"/>
    </w:rPr>
  </w:style>
  <w:style w:type="paragraph" w:styleId="Heading3">
    <w:name w:val="heading 3"/>
    <w:basedOn w:val="Normal"/>
    <w:next w:val="Normal"/>
    <w:link w:val="Heading3Char"/>
    <w:qFormat/>
    <w:rsid w:val="006E444D"/>
    <w:pPr>
      <w:keepNext/>
      <w:jc w:val="center"/>
      <w:outlineLvl w:val="2"/>
    </w:pPr>
    <w:rPr>
      <w:b/>
      <w:bCs/>
      <w:sz w:val="32"/>
      <w:szCs w:val="32"/>
      <w:lang w:val="en-GB"/>
    </w:rPr>
  </w:style>
  <w:style w:type="paragraph" w:styleId="Heading4">
    <w:name w:val="heading 4"/>
    <w:basedOn w:val="Normal"/>
    <w:next w:val="Normal"/>
    <w:link w:val="Heading4Char"/>
    <w:qFormat/>
    <w:rsid w:val="006E444D"/>
    <w:pPr>
      <w:keepNext/>
      <w:jc w:val="both"/>
      <w:outlineLvl w:val="3"/>
    </w:pPr>
    <w:rPr>
      <w:b/>
      <w:bCs/>
      <w:sz w:val="24"/>
      <w:szCs w:val="24"/>
      <w:lang w:val="en-GB"/>
    </w:rPr>
  </w:style>
  <w:style w:type="paragraph" w:styleId="Heading5">
    <w:name w:val="heading 5"/>
    <w:basedOn w:val="Normal"/>
    <w:next w:val="Normal"/>
    <w:link w:val="Heading5Char"/>
    <w:qFormat/>
    <w:rsid w:val="006E444D"/>
    <w:pPr>
      <w:keepNext/>
      <w:ind w:right="-65"/>
      <w:jc w:val="center"/>
      <w:outlineLvl w:val="4"/>
    </w:pPr>
    <w:rPr>
      <w:b/>
      <w:bCs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qFormat/>
    <w:rsid w:val="006E444D"/>
    <w:pPr>
      <w:keepNext/>
      <w:jc w:val="center"/>
      <w:outlineLvl w:val="5"/>
    </w:pPr>
    <w:rPr>
      <w:b/>
      <w:bCs/>
      <w:i/>
      <w:iCs/>
      <w:sz w:val="28"/>
      <w:szCs w:val="28"/>
      <w:lang w:val="en-GB"/>
    </w:rPr>
  </w:style>
  <w:style w:type="paragraph" w:styleId="Heading7">
    <w:name w:val="heading 7"/>
    <w:basedOn w:val="Normal"/>
    <w:next w:val="Normal"/>
    <w:link w:val="Heading7Char"/>
    <w:qFormat/>
    <w:rsid w:val="00D971AD"/>
    <w:pPr>
      <w:keepNext/>
      <w:ind w:right="448"/>
      <w:jc w:val="center"/>
      <w:outlineLvl w:val="6"/>
    </w:pPr>
    <w:rPr>
      <w:b/>
      <w:bCs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qFormat/>
    <w:rsid w:val="006E444D"/>
    <w:pPr>
      <w:keepNext/>
      <w:outlineLvl w:val="7"/>
    </w:pPr>
    <w:rPr>
      <w:rFonts w:ascii="Arial" w:hAnsi="Arial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6E444D"/>
    <w:pPr>
      <w:keepNext/>
      <w:tabs>
        <w:tab w:val="num" w:pos="630"/>
      </w:tabs>
      <w:ind w:left="720" w:hanging="720"/>
      <w:jc w:val="both"/>
      <w:outlineLvl w:val="8"/>
    </w:pPr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qFormat/>
    <w:rsid w:val="005B198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1988"/>
    <w:rPr>
      <w:rFonts w:ascii="Times New Roman" w:eastAsia="Times New Roman" w:hAnsi="Times New Roman" w:cs="Mangal"/>
      <w:sz w:val="20"/>
      <w:szCs w:val="20"/>
      <w:lang w:val="en-US" w:bidi="hi-IN"/>
    </w:rPr>
  </w:style>
  <w:style w:type="paragraph" w:styleId="PlainText">
    <w:name w:val="Plain Text"/>
    <w:basedOn w:val="Normal"/>
    <w:link w:val="PlainTextChar"/>
    <w:rsid w:val="005B1988"/>
    <w:rPr>
      <w:rFonts w:ascii="Courier New" w:hAnsi="Courier New" w:cs="Times New Roman"/>
      <w:lang w:bidi="ar-SA"/>
    </w:rPr>
  </w:style>
  <w:style w:type="character" w:customStyle="1" w:styleId="PlainTextChar">
    <w:name w:val="Plain Text Char"/>
    <w:basedOn w:val="DefaultParagraphFont"/>
    <w:link w:val="PlainText"/>
    <w:rsid w:val="005B1988"/>
    <w:rPr>
      <w:rFonts w:ascii="Courier New" w:eastAsia="Times New Roman" w:hAnsi="Courier New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13385"/>
    <w:pPr>
      <w:tabs>
        <w:tab w:val="center" w:pos="4513"/>
        <w:tab w:val="right" w:pos="9026"/>
      </w:tabs>
    </w:pPr>
    <w:rPr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13385"/>
    <w:rPr>
      <w:rFonts w:ascii="Times New Roman" w:eastAsia="Times New Roman" w:hAnsi="Times New Roman" w:cs="Mangal"/>
      <w:sz w:val="20"/>
      <w:szCs w:val="18"/>
      <w:lang w:val="en-US" w:bidi="hi-IN"/>
    </w:rPr>
  </w:style>
  <w:style w:type="character" w:customStyle="1" w:styleId="Heading7Char">
    <w:name w:val="Heading 7 Char"/>
    <w:basedOn w:val="DefaultParagraphFont"/>
    <w:link w:val="Heading7"/>
    <w:rsid w:val="00D971AD"/>
    <w:rPr>
      <w:rFonts w:ascii="Times New Roman" w:eastAsia="Times New Roman" w:hAnsi="Times New Roman" w:cs="Mangal"/>
      <w:b/>
      <w:bCs/>
      <w:sz w:val="24"/>
      <w:szCs w:val="24"/>
      <w:lang w:val="en-GB" w:bidi="hi-IN"/>
    </w:rPr>
  </w:style>
  <w:style w:type="paragraph" w:styleId="ListParagraph">
    <w:name w:val="List Paragraph"/>
    <w:basedOn w:val="Normal"/>
    <w:uiPriority w:val="34"/>
    <w:qFormat/>
    <w:rsid w:val="003550EA"/>
    <w:pPr>
      <w:ind w:left="720"/>
      <w:contextualSpacing/>
    </w:pPr>
    <w:rPr>
      <w:szCs w:val="18"/>
    </w:rPr>
  </w:style>
  <w:style w:type="character" w:customStyle="1" w:styleId="Heading1Char">
    <w:name w:val="Heading 1 Char"/>
    <w:basedOn w:val="DefaultParagraphFont"/>
    <w:link w:val="Heading1"/>
    <w:rsid w:val="006E444D"/>
    <w:rPr>
      <w:rFonts w:ascii="Times New Roman" w:eastAsia="Times New Roman" w:hAnsi="Times New Roman" w:cs="Mangal"/>
      <w:sz w:val="24"/>
      <w:szCs w:val="24"/>
      <w:u w:val="single"/>
      <w:lang w:val="en-GB" w:bidi="hi-IN"/>
    </w:rPr>
  </w:style>
  <w:style w:type="character" w:customStyle="1" w:styleId="Heading2Char">
    <w:name w:val="Heading 2 Char"/>
    <w:basedOn w:val="DefaultParagraphFont"/>
    <w:link w:val="Heading2"/>
    <w:rsid w:val="006E444D"/>
    <w:rPr>
      <w:rFonts w:ascii="Times New Roman" w:eastAsia="Times New Roman" w:hAnsi="Times New Roman" w:cs="Mangal"/>
      <w:b/>
      <w:bCs/>
      <w:sz w:val="36"/>
      <w:szCs w:val="36"/>
      <w:lang w:val="en-GB" w:bidi="hi-IN"/>
    </w:rPr>
  </w:style>
  <w:style w:type="character" w:customStyle="1" w:styleId="Heading3Char">
    <w:name w:val="Heading 3 Char"/>
    <w:basedOn w:val="DefaultParagraphFont"/>
    <w:link w:val="Heading3"/>
    <w:rsid w:val="006E444D"/>
    <w:rPr>
      <w:rFonts w:ascii="Times New Roman" w:eastAsia="Times New Roman" w:hAnsi="Times New Roman" w:cs="Mangal"/>
      <w:b/>
      <w:bCs/>
      <w:sz w:val="32"/>
      <w:szCs w:val="32"/>
      <w:lang w:val="en-GB" w:bidi="hi-IN"/>
    </w:rPr>
  </w:style>
  <w:style w:type="character" w:customStyle="1" w:styleId="Heading4Char">
    <w:name w:val="Heading 4 Char"/>
    <w:basedOn w:val="DefaultParagraphFont"/>
    <w:link w:val="Heading4"/>
    <w:rsid w:val="006E444D"/>
    <w:rPr>
      <w:rFonts w:ascii="Times New Roman" w:eastAsia="Times New Roman" w:hAnsi="Times New Roman" w:cs="Mangal"/>
      <w:b/>
      <w:bCs/>
      <w:sz w:val="24"/>
      <w:szCs w:val="24"/>
      <w:lang w:val="en-GB" w:bidi="hi-IN"/>
    </w:rPr>
  </w:style>
  <w:style w:type="character" w:customStyle="1" w:styleId="Heading5Char">
    <w:name w:val="Heading 5 Char"/>
    <w:basedOn w:val="DefaultParagraphFont"/>
    <w:link w:val="Heading5"/>
    <w:rsid w:val="006E444D"/>
    <w:rPr>
      <w:rFonts w:ascii="Times New Roman" w:eastAsia="Times New Roman" w:hAnsi="Times New Roman" w:cs="Mangal"/>
      <w:b/>
      <w:bCs/>
      <w:sz w:val="24"/>
      <w:szCs w:val="24"/>
      <w:lang w:val="en-GB" w:bidi="hi-IN"/>
    </w:rPr>
  </w:style>
  <w:style w:type="character" w:customStyle="1" w:styleId="Heading6Char">
    <w:name w:val="Heading 6 Char"/>
    <w:basedOn w:val="DefaultParagraphFont"/>
    <w:link w:val="Heading6"/>
    <w:rsid w:val="006E444D"/>
    <w:rPr>
      <w:rFonts w:ascii="Times New Roman" w:eastAsia="Times New Roman" w:hAnsi="Times New Roman" w:cs="Mangal"/>
      <w:b/>
      <w:bCs/>
      <w:i/>
      <w:iCs/>
      <w:sz w:val="28"/>
      <w:szCs w:val="28"/>
      <w:lang w:val="en-GB" w:bidi="hi-IN"/>
    </w:rPr>
  </w:style>
  <w:style w:type="character" w:customStyle="1" w:styleId="Heading8Char">
    <w:name w:val="Heading 8 Char"/>
    <w:basedOn w:val="DefaultParagraphFont"/>
    <w:link w:val="Heading8"/>
    <w:rsid w:val="006E444D"/>
    <w:rPr>
      <w:rFonts w:ascii="Arial" w:eastAsia="Times New Roman" w:hAnsi="Arial" w:cs="Mangal"/>
      <w:b/>
      <w:bCs/>
      <w:sz w:val="28"/>
      <w:szCs w:val="28"/>
      <w:lang w:val="en-US" w:bidi="hi-IN"/>
    </w:rPr>
  </w:style>
  <w:style w:type="character" w:customStyle="1" w:styleId="Heading9Char">
    <w:name w:val="Heading 9 Char"/>
    <w:basedOn w:val="DefaultParagraphFont"/>
    <w:link w:val="Heading9"/>
    <w:rsid w:val="006E444D"/>
    <w:rPr>
      <w:rFonts w:ascii="Arial" w:eastAsia="Times New Roman" w:hAnsi="Arial" w:cs="Mangal"/>
      <w:sz w:val="24"/>
      <w:szCs w:val="24"/>
      <w:lang w:val="en-US" w:bidi="hi-IN"/>
    </w:rPr>
  </w:style>
  <w:style w:type="paragraph" w:styleId="BodyText">
    <w:name w:val="Body Text"/>
    <w:basedOn w:val="Normal"/>
    <w:link w:val="BodyTextChar"/>
    <w:rsid w:val="006E444D"/>
    <w:pPr>
      <w:jc w:val="both"/>
    </w:pPr>
    <w:rPr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6E444D"/>
    <w:rPr>
      <w:rFonts w:ascii="Times New Roman" w:eastAsia="Times New Roman" w:hAnsi="Times New Roman" w:cs="Mangal"/>
      <w:sz w:val="24"/>
      <w:szCs w:val="24"/>
      <w:lang w:val="en-GB" w:bidi="hi-IN"/>
    </w:rPr>
  </w:style>
  <w:style w:type="paragraph" w:styleId="BodyTextIndent3">
    <w:name w:val="Body Text Indent 3"/>
    <w:basedOn w:val="Normal"/>
    <w:link w:val="BodyTextIndent3Char"/>
    <w:rsid w:val="006E444D"/>
    <w:pPr>
      <w:spacing w:line="360" w:lineRule="auto"/>
      <w:ind w:left="360"/>
      <w:jc w:val="both"/>
    </w:pPr>
    <w:rPr>
      <w:rFonts w:ascii="Arial" w:hAnsi="Arial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6E444D"/>
    <w:rPr>
      <w:rFonts w:ascii="Arial" w:eastAsia="Times New Roman" w:hAnsi="Arial" w:cs="Mangal"/>
      <w:sz w:val="24"/>
      <w:szCs w:val="24"/>
      <w:lang w:val="en-US" w:bidi="hi-IN"/>
    </w:rPr>
  </w:style>
  <w:style w:type="character" w:styleId="Hyperlink">
    <w:name w:val="Hyperlink"/>
    <w:rsid w:val="006E444D"/>
    <w:rPr>
      <w:color w:val="0000FF"/>
      <w:u w:val="single"/>
    </w:rPr>
  </w:style>
  <w:style w:type="table" w:styleId="TableGrid">
    <w:name w:val="Table Grid"/>
    <w:basedOn w:val="TableNormal"/>
    <w:rsid w:val="006E44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444D"/>
  </w:style>
  <w:style w:type="paragraph" w:styleId="Title">
    <w:name w:val="Title"/>
    <w:basedOn w:val="Normal"/>
    <w:link w:val="TitleChar"/>
    <w:qFormat/>
    <w:rsid w:val="006E444D"/>
    <w:pPr>
      <w:ind w:right="-102"/>
      <w:jc w:val="center"/>
    </w:pPr>
    <w:rPr>
      <w:b/>
      <w:bC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rsid w:val="006E444D"/>
    <w:rPr>
      <w:rFonts w:ascii="Times New Roman" w:eastAsia="Times New Roman" w:hAnsi="Times New Roman" w:cs="Mangal"/>
      <w:b/>
      <w:bCs/>
      <w:sz w:val="36"/>
      <w:szCs w:val="36"/>
      <w:lang w:val="en-GB" w:bidi="hi-IN"/>
    </w:rPr>
  </w:style>
  <w:style w:type="paragraph" w:styleId="BodyTextIndent">
    <w:name w:val="Body Text Indent"/>
    <w:basedOn w:val="Normal"/>
    <w:link w:val="BodyTextIndentChar"/>
    <w:rsid w:val="006E444D"/>
    <w:pPr>
      <w:ind w:left="600"/>
      <w:jc w:val="both"/>
    </w:pPr>
    <w:rPr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6E444D"/>
    <w:rPr>
      <w:rFonts w:ascii="Times New Roman" w:eastAsia="Times New Roman" w:hAnsi="Times New Roman" w:cs="Mangal"/>
      <w:sz w:val="24"/>
      <w:szCs w:val="24"/>
      <w:lang w:val="en-GB" w:bidi="hi-IN"/>
    </w:rPr>
  </w:style>
  <w:style w:type="paragraph" w:styleId="BodyText2">
    <w:name w:val="Body Text 2"/>
    <w:basedOn w:val="Normal"/>
    <w:link w:val="BodyText2Char"/>
    <w:rsid w:val="006E444D"/>
    <w:pPr>
      <w:ind w:right="448"/>
      <w:jc w:val="both"/>
    </w:pPr>
    <w:rPr>
      <w:sz w:val="24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6E444D"/>
    <w:rPr>
      <w:rFonts w:ascii="Times New Roman" w:eastAsia="Times New Roman" w:hAnsi="Times New Roman" w:cs="Mangal"/>
      <w:sz w:val="24"/>
      <w:szCs w:val="24"/>
      <w:lang w:val="en-GB" w:bidi="hi-IN"/>
    </w:rPr>
  </w:style>
  <w:style w:type="paragraph" w:styleId="BodyTextIndent2">
    <w:name w:val="Body Text Indent 2"/>
    <w:basedOn w:val="Normal"/>
    <w:link w:val="BodyTextIndent2Char"/>
    <w:rsid w:val="006E444D"/>
    <w:pPr>
      <w:ind w:left="1440" w:firstLine="720"/>
    </w:pPr>
    <w:rPr>
      <w:sz w:val="52"/>
      <w:szCs w:val="52"/>
    </w:rPr>
  </w:style>
  <w:style w:type="character" w:customStyle="1" w:styleId="BodyTextIndent2Char">
    <w:name w:val="Body Text Indent 2 Char"/>
    <w:basedOn w:val="DefaultParagraphFont"/>
    <w:link w:val="BodyTextIndent2"/>
    <w:rsid w:val="006E444D"/>
    <w:rPr>
      <w:rFonts w:ascii="Times New Roman" w:eastAsia="Times New Roman" w:hAnsi="Times New Roman" w:cs="Mangal"/>
      <w:sz w:val="52"/>
      <w:szCs w:val="52"/>
      <w:lang w:val="en-US" w:bidi="hi-IN"/>
    </w:rPr>
  </w:style>
  <w:style w:type="paragraph" w:styleId="Subtitle">
    <w:name w:val="Subtitle"/>
    <w:basedOn w:val="Normal"/>
    <w:link w:val="SubtitleChar"/>
    <w:qFormat/>
    <w:rsid w:val="006E444D"/>
    <w:rPr>
      <w:rFonts w:ascii="Arial" w:hAnsi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E444D"/>
    <w:rPr>
      <w:rFonts w:ascii="Arial" w:eastAsia="Times New Roman" w:hAnsi="Arial" w:cs="Mangal"/>
      <w:sz w:val="24"/>
      <w:szCs w:val="24"/>
      <w:lang w:val="en-US" w:bidi="hi-IN"/>
    </w:rPr>
  </w:style>
  <w:style w:type="paragraph" w:styleId="BodyText3">
    <w:name w:val="Body Text 3"/>
    <w:basedOn w:val="Normal"/>
    <w:link w:val="BodyText3Char"/>
    <w:rsid w:val="006E444D"/>
    <w:pPr>
      <w:spacing w:line="360" w:lineRule="auto"/>
      <w:ind w:right="720"/>
      <w:jc w:val="both"/>
    </w:pPr>
    <w:rPr>
      <w:rFonts w:ascii="Arial" w:hAnsi="Arial" w:cs="Arial"/>
      <w:sz w:val="24"/>
      <w:szCs w:val="24"/>
      <w:lang w:bidi="ar-SA"/>
    </w:rPr>
  </w:style>
  <w:style w:type="character" w:customStyle="1" w:styleId="BodyText3Char">
    <w:name w:val="Body Text 3 Char"/>
    <w:basedOn w:val="DefaultParagraphFont"/>
    <w:link w:val="BodyText3"/>
    <w:rsid w:val="006E444D"/>
    <w:rPr>
      <w:rFonts w:ascii="Arial" w:eastAsia="Times New Roman" w:hAnsi="Arial" w:cs="Arial"/>
      <w:sz w:val="24"/>
      <w:szCs w:val="24"/>
      <w:lang w:val="en-US"/>
    </w:rPr>
  </w:style>
  <w:style w:type="numbering" w:styleId="111111">
    <w:name w:val="Outline List 2"/>
    <w:basedOn w:val="NoList"/>
    <w:rsid w:val="006E444D"/>
    <w:pPr>
      <w:numPr>
        <w:numId w:val="2"/>
      </w:numPr>
    </w:pPr>
  </w:style>
  <w:style w:type="paragraph" w:styleId="BlockText">
    <w:name w:val="Block Text"/>
    <w:basedOn w:val="Normal"/>
    <w:rsid w:val="006E444D"/>
    <w:pPr>
      <w:spacing w:line="360" w:lineRule="auto"/>
      <w:ind w:left="720" w:right="720"/>
      <w:jc w:val="both"/>
    </w:pPr>
    <w:rPr>
      <w:rFonts w:ascii="Arial" w:hAnsi="Arial" w:cs="Arial"/>
      <w:sz w:val="24"/>
      <w:szCs w:val="24"/>
      <w:lang w:bidi="ar-SA"/>
    </w:rPr>
  </w:style>
  <w:style w:type="character" w:styleId="FollowedHyperlink">
    <w:name w:val="FollowedHyperlink"/>
    <w:rsid w:val="006E444D"/>
    <w:rPr>
      <w:color w:val="800080"/>
      <w:u w:val="single"/>
    </w:rPr>
  </w:style>
  <w:style w:type="table" w:styleId="TableGrid5">
    <w:name w:val="Table Grid 5"/>
    <w:basedOn w:val="TableNormal"/>
    <w:rsid w:val="006E44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6E44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rsid w:val="006E444D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rsid w:val="006E444D"/>
    <w:rPr>
      <w:rFonts w:ascii="Tahoma" w:eastAsia="Times New Roman" w:hAnsi="Tahoma" w:cs="Mangal"/>
      <w:sz w:val="16"/>
      <w:szCs w:val="14"/>
      <w:lang w:val="en-US" w:bidi="hi-IN"/>
    </w:rPr>
  </w:style>
  <w:style w:type="paragraph" w:styleId="NoSpacing">
    <w:name w:val="No Spacing"/>
    <w:uiPriority w:val="1"/>
    <w:qFormat/>
    <w:rsid w:val="006E444D"/>
    <w:pPr>
      <w:spacing w:after="0" w:line="240" w:lineRule="auto"/>
    </w:pPr>
    <w:rPr>
      <w:rFonts w:eastAsiaTheme="minorEastAsia"/>
      <w:lang w:val="en-US"/>
    </w:rPr>
  </w:style>
  <w:style w:type="paragraph" w:customStyle="1" w:styleId="Default">
    <w:name w:val="Default"/>
    <w:rsid w:val="002A16F0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0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0ABD83-8AD9-41B8-AE1B-16A263B7E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Microsoft account</cp:lastModifiedBy>
  <cp:revision>64</cp:revision>
  <cp:lastPrinted>2026-06-20T04:48:00Z</cp:lastPrinted>
  <dcterms:created xsi:type="dcterms:W3CDTF">2026-05-08T10:54:00Z</dcterms:created>
  <dcterms:modified xsi:type="dcterms:W3CDTF">2026-06-20T04:53:00Z</dcterms:modified>
</cp:coreProperties>
</file>